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85/2025-SG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20 de fevereiro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pt-BR" w:bidi="ar-SA"/>
        </w:rPr>
        <w:t>Excelentíssim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pt-BR" w:bidi="ar-SA"/>
        </w:rPr>
        <w:t>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pt-BR" w:bidi="ar-SA"/>
        </w:rPr>
        <w:t xml:space="preserve"> Senhor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pt-BR" w:bidi="ar-SA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Excelência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48/2025 de autoria do vereador WALLACE ANANIAS DE FREITAS BRUNO, subscrito por demais edis, que foi apresentado e aprovado em sessão ordinária desta Casa de Leis, realizada em 17 de fevereiro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0" w:name="_GoBack"/>
      <w:bookmarkEnd w:id="0"/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spacing w:lineRule="atLeast" w:line="100"/>
        <w:jc w:val="both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ar-SA"/>
        </w:rPr>
        <w:t>Excelentíssim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ar-SA"/>
        </w:rPr>
        <w:t>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ar-SA"/>
        </w:rPr>
        <w:t xml:space="preserve"> Senhor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ar-SA"/>
        </w:rPr>
        <w:t>a</w:t>
      </w:r>
    </w:p>
    <w:p>
      <w:pPr>
        <w:pStyle w:val="Normal"/>
        <w:spacing w:lineRule="atLeast" w:line="100"/>
        <w:jc w:val="both"/>
        <w:rPr>
          <w:rFonts w:ascii="Arial" w:hAnsi="Arial" w:eastAsia="Times New Roman" w:cs="Arial"/>
          <w:b/>
          <w:bCs/>
          <w:i/>
          <w:i/>
          <w:iCs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</w:pPr>
      <w:r>
        <w:rPr>
          <w:rFonts w:eastAsia="Times New Roman" w:cs="Arial" w:ascii="Arial" w:hAnsi="Arial"/>
          <w:b/>
          <w:bCs/>
          <w:i/>
          <w:iCs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  <w:t>NATALIA GALBERE FERNANDES</w:t>
      </w:r>
    </w:p>
    <w:p>
      <w:pPr>
        <w:pStyle w:val="Normal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  <w:t>Presidente da Câmara Municipal de Tambaú</w:t>
      </w:r>
    </w:p>
    <w:p>
      <w:pPr>
        <w:pStyle w:val="Normal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  <w:t>Ru C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  <w:t>oron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none"/>
          <w:vertAlign w:val="baseline"/>
          <w:lang w:val="pt-BR" w:eastAsia="pt-BR" w:bidi="pt-BR"/>
        </w:rPr>
        <w:t>el José Vilela, nº 301 – Centro</w:t>
      </w:r>
    </w:p>
    <w:p>
      <w:pPr>
        <w:pStyle w:val="Normal"/>
        <w:spacing w:lineRule="atLeast" w:line="100"/>
        <w:jc w:val="both"/>
        <w:rPr/>
      </w:pPr>
      <w:r>
        <w:rPr>
          <w:rStyle w:val="Hyperlink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w w:val="100"/>
          <w:kern w:val="2"/>
          <w:position w:val="0"/>
          <w:sz w:val="24"/>
          <w:sz w:val="24"/>
          <w:szCs w:val="24"/>
          <w:u w:val="single"/>
          <w:vertAlign w:val="baseline"/>
          <w:lang w:val="es-ES" w:eastAsia="pt-BR" w:bidi="pt-BR"/>
        </w:rPr>
        <w:t>13.710-000 – TAMBAÚ– SP</w:t>
      </w:r>
    </w:p>
    <w:p>
      <w:pPr>
        <w:pStyle w:val="BodyText"/>
        <w:widowControl/>
        <w:shd w:fill="FFFFFF" w:val="clear"/>
        <w:suppressAutoHyphens w:val="true"/>
        <w:spacing w:lineRule="atLeast" w:line="100" w:before="0" w:after="120"/>
        <w:ind w:hanging="0" w:left="0" w:right="0"/>
        <w:jc w:val="both"/>
        <w:rPr/>
      </w:pPr>
      <w:hyperlink r:id="rId2">
        <w:r>
          <w:rPr>
            <w:rStyle w:val="Hyperlink"/>
            <w:rFonts w:eastAsia="Times New Roman" w:cs="Arial" w:ascii="Arial" w:hAnsi="Arial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vanish w:val="false"/>
            <w:color w:val="000000"/>
            <w:spacing w:val="0"/>
            <w:w w:val="100"/>
            <w:kern w:val="2"/>
            <w:position w:val="0"/>
            <w:sz w:val="24"/>
            <w:sz w:val="24"/>
            <w:szCs w:val="24"/>
            <w:u w:val="none"/>
            <w:shd w:fill="FFFFFF" w:val="clear"/>
            <w:vertAlign w:val="baseline"/>
            <w:lang w:val="es-ES_tradnl" w:eastAsia="pt-BR" w:bidi="zxx"/>
          </w:rPr>
          <w:t>secretaria@camaratambau.sp.gov.br</w:t>
        </w:r>
      </w:hyperlink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 w:customStyle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 w:customStyle="1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 w:customStyle="1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 w:customStyle="1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 w:customStyle="1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 w:customStyle="1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 w:customStyle="1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 w:customStyle="1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PageNumber" w:customStyle="1">
    <w:name w:val="Page Number"/>
    <w:basedOn w:val="DefaultParagraphFont"/>
    <w:qFormat/>
    <w:rPr/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 w:customStyle="1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OC2" w:customStyle="1">
    <w:name w:val="TOC 2"/>
    <w:basedOn w:val="Normal"/>
    <w:next w:val="Normal"/>
    <w:qFormat/>
    <w:pPr>
      <w:ind w:left="420"/>
    </w:pPr>
    <w:rPr/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TOC9" w:customStyle="1">
    <w:name w:val="TOC 9"/>
    <w:basedOn w:val="Normal"/>
    <w:next w:val="Normal"/>
    <w:qFormat/>
    <w:pPr>
      <w:ind w:left="3360"/>
    </w:pPr>
    <w:rPr/>
  </w:style>
  <w:style w:type="paragraph" w:styleId="TOC6" w:customStyle="1">
    <w:name w:val="TOC 6"/>
    <w:basedOn w:val="Normal"/>
    <w:next w:val="Normal"/>
    <w:qFormat/>
    <w:pPr>
      <w:ind w:left="2100"/>
    </w:pPr>
    <w:rPr/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AnnotationText" w:customStyle="1">
    <w:name w:val="Annotation Text"/>
    <w:basedOn w:val="Normal"/>
    <w:qFormat/>
    <w:pPr/>
    <w:rPr/>
  </w:style>
  <w:style w:type="paragraph" w:styleId="TOC5" w:customStyle="1">
    <w:name w:val="TOC 5"/>
    <w:basedOn w:val="Normal"/>
    <w:next w:val="Normal"/>
    <w:qFormat/>
    <w:pPr>
      <w:ind w:left="168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TableofFigures" w:customStyle="1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Bullet5">
    <w:name w:val="List Bullet 5"/>
    <w:basedOn w:val="Normal"/>
    <w:qFormat/>
    <w:pPr>
      <w:numPr>
        <w:ilvl w:val="0"/>
        <w:numId w:val="1"/>
      </w:numPr>
    </w:pPr>
    <w:rPr/>
  </w:style>
  <w:style w:type="paragraph" w:styleId="EndnoteText" w:customStyle="1">
    <w:name w:val="Endnote Text"/>
    <w:basedOn w:val="Normal"/>
    <w:qFormat/>
    <w:pPr>
      <w:snapToGrid w:val="false"/>
    </w:pPr>
    <w:rPr/>
  </w:style>
  <w:style w:type="paragraph" w:styleId="ListBullet3">
    <w:name w:val="List Bullet 3"/>
    <w:basedOn w:val="Normal"/>
    <w:qFormat/>
    <w:pPr>
      <w:numPr>
        <w:ilvl w:val="0"/>
        <w:numId w:val="2"/>
      </w:numPr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Index2" w:customStyle="1">
    <w:name w:val="Index 2"/>
    <w:basedOn w:val="Normal"/>
    <w:next w:val="Normal"/>
    <w:qFormat/>
    <w:pPr>
      <w:ind w:left="20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TOC4" w:customStyle="1">
    <w:name w:val="TOC 4"/>
    <w:basedOn w:val="Normal"/>
    <w:next w:val="Normal"/>
    <w:qFormat/>
    <w:pPr>
      <w:ind w:left="1260"/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EnvelopeAddress" w:customStyle="1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TOC8" w:customStyle="1">
    <w:name w:val="TOC 8"/>
    <w:basedOn w:val="Normal"/>
    <w:next w:val="Normal"/>
    <w:qFormat/>
    <w:pPr>
      <w:ind w:left="294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ListNumber2">
    <w:name w:val="List Number 2"/>
    <w:basedOn w:val="Normal"/>
    <w:qFormat/>
    <w:pPr>
      <w:numPr>
        <w:ilvl w:val="0"/>
        <w:numId w:val="4"/>
      </w:numPr>
    </w:pPr>
    <w:rPr/>
  </w:style>
  <w:style w:type="paragraph" w:styleId="IndexHeading" w:customStyle="1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Index1" w:customStyle="1">
    <w:name w:val="Index 1"/>
    <w:basedOn w:val="Normal"/>
    <w:next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 w:customStyle="1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Number5">
    <w:name w:val="List Number 5"/>
    <w:basedOn w:val="Normal"/>
    <w:qFormat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Footer" w:customStyle="1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TOC7" w:customStyle="1">
    <w:name w:val="TOC 7"/>
    <w:basedOn w:val="Normal"/>
    <w:next w:val="Normal"/>
    <w:qFormat/>
    <w:pPr>
      <w:ind w:left="2520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3">
    <w:name w:val="List 3"/>
    <w:basedOn w:val="Normal"/>
    <w:qFormat/>
    <w:pPr>
      <w:ind w:hanging="283" w:left="849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TableofAuthorities" w:customStyle="1">
    <w:name w:val="Table of Authorities"/>
    <w:basedOn w:val="Normal"/>
    <w:next w:val="Normal"/>
    <w:qFormat/>
    <w:pPr>
      <w:ind w:left="420"/>
    </w:pPr>
    <w:rPr/>
  </w:style>
  <w:style w:type="paragraph" w:styleId="Date">
    <w:name w:val="Date"/>
    <w:basedOn w:val="Normal"/>
    <w:next w:val="Normal"/>
    <w:qFormat/>
    <w:pPr/>
    <w:rPr/>
  </w:style>
  <w:style w:type="paragraph" w:styleId="TOC3" w:customStyle="1">
    <w:name w:val="TOC 3"/>
    <w:basedOn w:val="Normal"/>
    <w:next w:val="Normal"/>
    <w:qFormat/>
    <w:pPr>
      <w:ind w:left="840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Closing">
    <w:name w:val="Closing"/>
    <w:basedOn w:val="Normal"/>
    <w:qFormat/>
    <w:pPr>
      <w:ind w:left="4252"/>
    </w:pPr>
    <w:rPr/>
  </w:style>
  <w:style w:type="paragraph" w:styleId="ListNumber3">
    <w:name w:val="List Number 3"/>
    <w:basedOn w:val="Normal"/>
    <w:qFormat/>
    <w:pPr>
      <w:numPr>
        <w:ilvl w:val="0"/>
        <w:numId w:val="6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 w:customStyle="1">
    <w:name w:val="Index 3"/>
    <w:basedOn w:val="Normal"/>
    <w:next w:val="Normal"/>
    <w:qFormat/>
    <w:pPr>
      <w:ind w:left="400"/>
    </w:pPr>
    <w:rPr/>
  </w:style>
  <w:style w:type="paragraph" w:styleId="List2">
    <w:name w:val="List 2"/>
    <w:basedOn w:val="Normal"/>
    <w:qFormat/>
    <w:pPr>
      <w:ind w:hanging="283" w:left="566"/>
    </w:pPr>
    <w:rPr/>
  </w:style>
  <w:style w:type="paragraph" w:styleId="FootnoteText" w:customStyle="1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qFormat/>
    <w:pPr>
      <w:ind w:left="708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TOC1" w:customStyle="1">
    <w:name w:val="TOC 1"/>
    <w:basedOn w:val="Normal"/>
    <w:next w:val="Normal"/>
    <w:qFormat/>
    <w:pPr/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</w:pPr>
    <w:rPr/>
  </w:style>
  <w:style w:type="paragraph" w:styleId="EnvelopeReturn" w:customStyle="1">
    <w:name w:val="Envelope Return"/>
    <w:basedOn w:val="Normal"/>
    <w:qFormat/>
    <w:pPr/>
    <w:rPr>
      <w:rFonts w:ascii="Arial" w:hAnsi="Arial" w:cs="Arial"/>
    </w:rPr>
  </w:style>
  <w:style w:type="paragraph" w:styleId="NoteHeading">
    <w:name w:val="Note Heading"/>
    <w:basedOn w:val="Normal"/>
    <w:next w:val="Normal"/>
    <w:qFormat/>
    <w:pPr/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Classic3">
    <w:name w:val="Table Classic 3"/>
    <w:basedOn w:val="TableNormal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8">
    <w:name w:val="Table Grid 8"/>
    <w:basedOn w:val="TableNormal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@camaratambau.sp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LibreOffice/24.2.5.2$Windows_X86_64 LibreOffice_project/bffef4ea93e59bebbeaf7f431bb02b1a39ee8a59</Application>
  <AppVersion>15.0000</AppVersion>
  <Pages>1</Pages>
  <Words>93</Words>
  <Characters>569</Characters>
  <CharactersWithSpaces>651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2025-02-20T08:56:16Z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1046-12.2.0.18911</vt:lpwstr>
  </property>
</Properties>
</file>