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1106/2025-SG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655/2025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a,</w:t>
      </w:r>
    </w:p>
    <w:p w14:paraId="1B97FFC3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  <w:t>Luana Aparecida dos Santos Evaristo</w:t>
      </w:r>
    </w:p>
    <w:p w14:paraId="6EF7B7BD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Representante das Equipes da AABB</w:t>
      </w:r>
    </w:p>
    <w:p w14:paraId="13CABB20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pirassununga@aabb.com.br 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1D044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2025-09-30T14:56:43Z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