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1106/2025-SG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655/2025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a,</w:t>
      </w:r>
    </w:p>
    <w:p w14:paraId="1B97FFC3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  <w:t>Luana Aparecida dos Santos Evaristo</w:t>
      </w:r>
    </w:p>
    <w:p w14:paraId="6EF7B7BD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Representante das Equipes da AABB</w:t>
      </w:r>
    </w:p>
    <w:p w14:paraId="13CABB20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pirassununga@aabb.com.br </w:t>
      </w:r>
      <w:bookmarkStart w:id="1" w:name="_GoBack"/>
      <w:bookmarkEnd w:id="1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1D0443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18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2025-09-30T14:56:43Z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