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1245/2025-SG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22 de outubro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20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Outubro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sz w:val="24"/>
          <w:shd w:val="clear" w:color="auto" w:fill="auto"/>
          <w:lang w:val="pt-BR"/>
        </w:rPr>
        <w:t>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foi apresentado e aprovado o Requerimento Nº 752/2025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autoria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d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highlight w:val="none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highlight w:val="none"/>
          <w:shd w:val="clear" w:color="auto" w:fill="auto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LUCIANA BATISTA</w:t>
      </w:r>
      <w:r>
        <w:rPr>
          <w:rFonts w:hint="default" w:ascii="Arial" w:hAnsi="Arial" w:cs="Arial"/>
          <w:color w:val="000000"/>
          <w:sz w:val="24"/>
          <w:highlight w:val="none"/>
          <w:shd w:val="clear" w:color="auto" w:fill="auto"/>
          <w:lang w:val="pt-BR"/>
        </w:rPr>
        <w:t xml:space="preserve"> - “Luciana do Léssio”</w:t>
      </w:r>
      <w:r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  <w:t>, consignando nos anais dos trabalhos da presente sessão, votos de profundo pesar pelo falecimento do senhor  Augus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to Mazali Filho,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hint="default" w:ascii="Arial" w:hAnsi="Arial" w:cs="Arial"/>
          <w:sz w:val="24"/>
          <w:szCs w:val="24"/>
          <w:highlight w:val="none"/>
          <w:lang w:val="pt-BR"/>
        </w:rPr>
      </w:pPr>
    </w:p>
    <w:p w14:paraId="03B736E8">
      <w:pPr>
        <w:jc w:val="both"/>
        <w:rPr>
          <w:rFonts w:hint="default"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hint="default"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  <w:t>À FAMILIA</w:t>
      </w:r>
    </w:p>
    <w:p w14:paraId="2971BB03">
      <w:pPr>
        <w:rPr>
          <w:rFonts w:hint="default" w:ascii="Arial" w:hAnsi="Arial" w:cs="Arial"/>
          <w:sz w:val="24"/>
          <w:szCs w:val="24"/>
          <w:highlight w:val="none"/>
        </w:rPr>
      </w:pPr>
      <w:r>
        <w:rPr>
          <w:rFonts w:hint="default"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highlight w:val="none"/>
          <w:u w:val="none"/>
          <w:lang w:val="pt-BR" w:eastAsia="pt-BR" w:bidi="zh-CN"/>
        </w:rPr>
        <w:t>DO SAUDOSO</w:t>
      </w:r>
      <w:r>
        <w:rPr>
          <w:rFonts w:hint="default" w:ascii="Arial" w:hAnsi="Arial" w:eastAsia="Times New Roman" w:cs="Arial"/>
          <w:b/>
          <w:bCs/>
          <w:i w:val="0"/>
          <w:iCs w:val="0"/>
          <w:color w:val="000000"/>
          <w:sz w:val="24"/>
          <w:szCs w:val="24"/>
          <w:highlight w:val="none"/>
          <w:u w:val="none"/>
          <w:lang w:val="pt-BR" w:eastAsia="zh-CN" w:bidi="ar-SA"/>
        </w:rPr>
        <w:t xml:space="preserve">                              </w:t>
      </w:r>
      <w:r>
        <w:rPr>
          <w:rFonts w:hint="default" w:ascii="Arial" w:hAnsi="Arial" w:cs="Arial"/>
          <w:b/>
          <w:bCs/>
          <w:i w:val="0"/>
          <w:iCs w:val="0"/>
          <w:color w:val="000000"/>
          <w:spacing w:val="0"/>
          <w:sz w:val="24"/>
          <w:szCs w:val="24"/>
          <w:highlight w:val="none"/>
          <w:u w:val="none"/>
          <w:shd w:val="clear" w:fill="FFFFFF"/>
          <w:lang w:val="pt-BR"/>
        </w:rPr>
        <w:t xml:space="preserve">Augusto Mazali Filho </w:t>
      </w:r>
    </w:p>
    <w:p w14:paraId="540804D7">
      <w:pPr>
        <w:pStyle w:val="8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Rua Amador Bueno, 812 - Vila Esteola</w:t>
      </w:r>
    </w:p>
    <w:p w14:paraId="163B6319">
      <w:pPr>
        <w:pStyle w:val="83"/>
        <w:keepNext w:val="0"/>
        <w:keepLines w:val="0"/>
        <w:widowControl/>
        <w:suppressLineNumbers w:val="0"/>
        <w:jc w:val="both"/>
        <w:rPr>
          <w:rFonts w:hint="default" w:ascii="Arial" w:hAnsi="Arial" w:cs="Arial"/>
          <w:b w:val="0"/>
          <w:bCs w:val="0"/>
          <w:sz w:val="24"/>
          <w:szCs w:val="24"/>
        </w:rPr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/>
        </w:rPr>
        <w:t>13630-146 - Pirassununga - SP</w:t>
      </w:r>
      <w:bookmarkStart w:id="0" w:name="_GoBack"/>
      <w:bookmarkEnd w:id="0"/>
    </w:p>
    <w:p w14:paraId="5DD55C12">
      <w:pPr>
        <w:widowControl w:val="0"/>
        <w:spacing w:before="0" w:after="0" w:line="100" w:lineRule="atLeast"/>
        <w:jc w:val="both"/>
        <w:rPr>
          <w:b w:val="0"/>
          <w:bCs w:val="0"/>
          <w:highlight w:val="yellow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502810"/>
    <w:rsid w:val="0D8E78CB"/>
    <w:rsid w:val="0FB750B5"/>
    <w:rsid w:val="0FE01138"/>
    <w:rsid w:val="126E33A4"/>
    <w:rsid w:val="13BE6591"/>
    <w:rsid w:val="14817536"/>
    <w:rsid w:val="14CC2A42"/>
    <w:rsid w:val="17664F23"/>
    <w:rsid w:val="251023A1"/>
    <w:rsid w:val="25786C47"/>
    <w:rsid w:val="307A62C7"/>
    <w:rsid w:val="33865DD4"/>
    <w:rsid w:val="37836CC1"/>
    <w:rsid w:val="37E23ACA"/>
    <w:rsid w:val="3A626CCC"/>
    <w:rsid w:val="3E0D10FD"/>
    <w:rsid w:val="3E590443"/>
    <w:rsid w:val="41EC53BB"/>
    <w:rsid w:val="43673064"/>
    <w:rsid w:val="46A5382B"/>
    <w:rsid w:val="4C1077A9"/>
    <w:rsid w:val="4CFB5A3E"/>
    <w:rsid w:val="4DDB2845"/>
    <w:rsid w:val="51EF166B"/>
    <w:rsid w:val="53823AE9"/>
    <w:rsid w:val="566C39F8"/>
    <w:rsid w:val="568700FA"/>
    <w:rsid w:val="57A55075"/>
    <w:rsid w:val="58E106BA"/>
    <w:rsid w:val="5BB56704"/>
    <w:rsid w:val="5FFE1D6B"/>
    <w:rsid w:val="60D60E6B"/>
    <w:rsid w:val="62E8571A"/>
    <w:rsid w:val="63DD4F07"/>
    <w:rsid w:val="64C15660"/>
    <w:rsid w:val="65235095"/>
    <w:rsid w:val="6DBA70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Endnote Characters11111"/>
    <w:qFormat/>
    <w:uiPriority w:val="0"/>
    <w:rPr>
      <w:vertAlign w:val="superscript"/>
    </w:rPr>
  </w:style>
  <w:style w:type="character" w:customStyle="1" w:styleId="155">
    <w:name w:val="Endnote Characters111111"/>
    <w:qFormat/>
    <w:uiPriority w:val="0"/>
    <w:rPr>
      <w:vertAlign w:val="superscript"/>
    </w:rPr>
  </w:style>
  <w:style w:type="character" w:customStyle="1" w:styleId="156">
    <w:name w:val="Endnote Characters1111111"/>
    <w:qFormat/>
    <w:uiPriority w:val="0"/>
    <w:rPr>
      <w:vertAlign w:val="superscript"/>
    </w:rPr>
  </w:style>
  <w:style w:type="character" w:customStyle="1" w:styleId="157">
    <w:name w:val="Endnote Characters11111111"/>
    <w:qFormat/>
    <w:uiPriority w:val="0"/>
    <w:rPr>
      <w:vertAlign w:val="superscript"/>
    </w:rPr>
  </w:style>
  <w:style w:type="character" w:customStyle="1" w:styleId="158">
    <w:name w:val="Footnote Characters"/>
    <w:qFormat/>
    <w:uiPriority w:val="0"/>
    <w:rPr>
      <w:vertAlign w:val="superscript"/>
    </w:rPr>
  </w:style>
  <w:style w:type="character" w:customStyle="1" w:styleId="159">
    <w:name w:val="Footnote Characters1"/>
    <w:qFormat/>
    <w:uiPriority w:val="0"/>
    <w:rPr>
      <w:vertAlign w:val="superscript"/>
    </w:rPr>
  </w:style>
  <w:style w:type="character" w:customStyle="1" w:styleId="160">
    <w:name w:val="Footnote Characters11"/>
    <w:qFormat/>
    <w:uiPriority w:val="0"/>
    <w:rPr>
      <w:vertAlign w:val="superscript"/>
    </w:rPr>
  </w:style>
  <w:style w:type="character" w:customStyle="1" w:styleId="161">
    <w:name w:val="Footnote Characters111"/>
    <w:qFormat/>
    <w:uiPriority w:val="0"/>
    <w:rPr>
      <w:vertAlign w:val="superscript"/>
    </w:rPr>
  </w:style>
  <w:style w:type="character" w:customStyle="1" w:styleId="162">
    <w:name w:val="Footnote Characters1111"/>
    <w:qFormat/>
    <w:uiPriority w:val="0"/>
    <w:rPr>
      <w:vertAlign w:val="superscript"/>
    </w:rPr>
  </w:style>
  <w:style w:type="character" w:customStyle="1" w:styleId="163">
    <w:name w:val="Footnote Characters11111"/>
    <w:qFormat/>
    <w:uiPriority w:val="0"/>
    <w:rPr>
      <w:vertAlign w:val="superscript"/>
    </w:rPr>
  </w:style>
  <w:style w:type="character" w:customStyle="1" w:styleId="164">
    <w:name w:val="Footnote Characters111111"/>
    <w:qFormat/>
    <w:uiPriority w:val="0"/>
    <w:rPr>
      <w:vertAlign w:val="superscript"/>
    </w:rPr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qFormat/>
    <w:uiPriority w:val="0"/>
    <w:rPr>
      <w:vertAlign w:val="superscript"/>
    </w:rPr>
  </w:style>
  <w:style w:type="character" w:customStyle="1" w:styleId="167">
    <w:name w:val="Endnote Characters111111111"/>
    <w:qFormat/>
    <w:uiPriority w:val="0"/>
    <w:rPr>
      <w:vertAlign w:val="superscript"/>
    </w:rPr>
  </w:style>
  <w:style w:type="character" w:customStyle="1" w:styleId="168">
    <w:name w:val="Endnote Characters1111111111"/>
    <w:qFormat/>
    <w:uiPriority w:val="0"/>
    <w:rPr>
      <w:vertAlign w:val="superscript"/>
    </w:rPr>
  </w:style>
  <w:style w:type="character" w:customStyle="1" w:styleId="169">
    <w:name w:val="Footnote Characters111111111"/>
    <w:qFormat/>
    <w:uiPriority w:val="0"/>
    <w:rPr>
      <w:vertAlign w:val="superscript"/>
    </w:rPr>
  </w:style>
  <w:style w:type="character" w:customStyle="1" w:styleId="170">
    <w:name w:val="Footnote Characters1111111111"/>
    <w:qFormat/>
    <w:uiPriority w:val="0"/>
    <w:rPr>
      <w:vertAlign w:val="superscript"/>
    </w:rPr>
  </w:style>
  <w:style w:type="character" w:customStyle="1" w:styleId="171">
    <w:name w:val="Endnote Characters11111111111"/>
    <w:qFormat/>
    <w:uiPriority w:val="0"/>
    <w:rPr>
      <w:vertAlign w:val="superscript"/>
    </w:rPr>
  </w:style>
  <w:style w:type="character" w:customStyle="1" w:styleId="172">
    <w:name w:val="Endnote Characters111111111111"/>
    <w:basedOn w:val="11"/>
    <w:qFormat/>
    <w:uiPriority w:val="0"/>
    <w:rPr>
      <w:vertAlign w:val="superscript"/>
    </w:rPr>
  </w:style>
  <w:style w:type="character" w:customStyle="1" w:styleId="173">
    <w:name w:val="Line Numbering"/>
    <w:basedOn w:val="11"/>
    <w:qFormat/>
    <w:uiPriority w:val="0"/>
  </w:style>
  <w:style w:type="character" w:customStyle="1" w:styleId="174">
    <w:name w:val="Footnote Characters11111111111"/>
    <w:qFormat/>
    <w:uiPriority w:val="0"/>
    <w:rPr>
      <w:vertAlign w:val="superscript"/>
    </w:rPr>
  </w:style>
  <w:style w:type="character" w:customStyle="1" w:styleId="175">
    <w:name w:val="Footnote Characters111111111111"/>
    <w:basedOn w:val="11"/>
    <w:qFormat/>
    <w:uiPriority w:val="0"/>
    <w:rPr>
      <w:vertAlign w:val="superscript"/>
    </w:rPr>
  </w:style>
  <w:style w:type="character" w:customStyle="1" w:styleId="176">
    <w:name w:val="Internet Link"/>
    <w:basedOn w:val="11"/>
    <w:qFormat/>
    <w:uiPriority w:val="0"/>
    <w:rPr>
      <w:color w:val="0000FF"/>
      <w:u w:val="single"/>
    </w:rPr>
  </w:style>
  <w:style w:type="character" w:customStyle="1" w:styleId="177">
    <w:name w:val="Internet Link1"/>
    <w:basedOn w:val="11"/>
    <w:qFormat/>
    <w:uiPriority w:val="0"/>
    <w:rPr>
      <w:color w:val="00007F"/>
      <w:u w:val="single"/>
    </w:rPr>
  </w:style>
  <w:style w:type="paragraph" w:customStyle="1" w:styleId="17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80">
    <w:name w:val="Cabeçalho e rodapé"/>
    <w:basedOn w:val="1"/>
    <w:qFormat/>
    <w:uiPriority w:val="0"/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568</Characters>
  <Lines>0</Lines>
  <Paragraphs>11</Paragraphs>
  <TotalTime>6</TotalTime>
  <ScaleCrop>false</ScaleCrop>
  <LinksUpToDate>false</LinksUpToDate>
  <CharactersWithSpaces>745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2025-10-22T13:04:51Z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1033-12.2.0.23131</vt:lpwstr>
  </property>
</Properties>
</file>