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1322/2024-SG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24 de setembro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Levamos ao conhecimento de Vossas Senhorias, que em sessão ordinária desta Casa de Leis, </w:t>
      </w:r>
      <w:r>
        <w:rPr>
          <w:rFonts w:ascii="Arial" w:hAnsi="Arial" w:cs="Arial"/>
          <w:sz w:val="24"/>
          <w:highlight w:val="none"/>
          <w:lang w:val="pt-BR"/>
        </w:rPr>
        <w:t xml:space="preserve">realizada em </w:t>
      </w:r>
      <w:r>
        <w:rPr>
          <w:rFonts w:hint="default" w:ascii="Arial" w:hAnsi="Arial"/>
          <w:sz w:val="24"/>
          <w:highlight w:val="none"/>
          <w:lang w:val="pt-BR"/>
        </w:rPr>
        <w:t>23 de setembro de 2024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, foi apresentado e aprovado o</w:t>
      </w:r>
      <w:r>
        <w:rPr>
          <w:rFonts w:ascii="Arial" w:hAnsi="Arial" w:cs="Arial"/>
          <w:sz w:val="24"/>
          <w:highlight w:val="none"/>
          <w:lang w:val="pt-BR"/>
        </w:rPr>
        <w:t xml:space="preserve"> Requerimento Nº 1006/2024 de autoria do vereador CARLOS LUIZ DE DEUS consignando nos anais dos trabalhos da presente sessão, votos de profundo pesar pelo falecimento do senhor </w:t>
      </w:r>
      <w:r>
        <w:rPr>
          <w:rFonts w:hint="default" w:ascii="Arial" w:hAnsi="Arial" w:cs="Arial"/>
          <w:sz w:val="24"/>
          <w:highlight w:val="none"/>
          <w:lang w:val="pt-BR"/>
        </w:rPr>
        <w:t>João Granzotti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  <w:bookmarkStart w:id="0" w:name="_GoBack"/>
      <w:bookmarkEnd w:id="0"/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CB55A0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D7DDE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E60420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3B3F40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FA83D2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C211C1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A201D8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4E360B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3FEFE2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112620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B635539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2B066224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João Granzotti</w:t>
      </w:r>
    </w:p>
    <w:p w14:paraId="6B8B1C60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R. Almiro Godinho, 803 - Vila Malaquias, Pirassununga - SP, </w:t>
      </w:r>
    </w:p>
    <w:p w14:paraId="39BA1EA6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13636-132 - PIRASSUNUNGA - SP</w:t>
      </w:r>
    </w:p>
    <w:p w14:paraId="4BD52CB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FCE38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5EF517DC"/>
    <w:rsid w:val="6C593C47"/>
    <w:rsid w:val="76C36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529</Characters>
  <Lines>0</Lines>
  <Paragraphs>7</Paragraphs>
  <TotalTime>2</TotalTime>
  <ScaleCrop>false</ScaleCrop>
  <LinksUpToDate>false</LinksUpToDate>
  <CharactersWithSpaces>595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2024-09-24T14:30:23Z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1046-12.2.0.17562</vt:lpwstr>
  </property>
</Properties>
</file>