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1349/2024-SG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8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B58F5">
      <w:pPr>
        <w:jc w:val="both"/>
        <w:rPr>
          <w:rFonts w:hint="default"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Prezada Jovem,</w:t>
      </w: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o Requerimento Nº 1022/2024 de autoria do vereador NATAL FURLAN,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1275D6D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0DA7C8DE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05EE26C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09AE5071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123051F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326DF4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63282C8F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63A466EF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593F4B17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0FAE9E5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D67F8F0">
      <w:pPr>
        <w:spacing w:beforeLines="0" w:afterLines="0"/>
        <w:rPr>
          <w:rFonts w:hint="default" w:ascii="Arial" w:hAnsi="Arial" w:cs="Arial"/>
          <w:b/>
          <w:i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Prezada Jovem</w:t>
      </w:r>
    </w:p>
    <w:p w14:paraId="6999B12D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Mallu Rosin Morcell</w:t>
      </w:r>
    </w:p>
    <w:p w14:paraId="2428467F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R. Joaquim Procópio de Araújo, 1625 - Centro</w:t>
      </w:r>
    </w:p>
    <w:p w14:paraId="7117EB0E">
      <w:pPr>
        <w:spacing w:beforeLines="0" w:afterLines="0"/>
        <w:rPr>
          <w:rFonts w:ascii="Arial" w:hAnsi="Arial" w:cs="Arial"/>
          <w:sz w:val="24"/>
          <w:szCs w:val="24"/>
          <w:highlight w:val="yellow"/>
          <w:lang w:val="pt-BR"/>
        </w:rPr>
      </w:pPr>
      <w:r>
        <w:rPr>
          <w:rFonts w:hint="default" w:ascii="Arial" w:hAnsi="Arial" w:cs="Arial"/>
          <w:sz w:val="24"/>
          <w:szCs w:val="24"/>
          <w:u w:val="single"/>
        </w:rPr>
        <w:t>13630-082 - PIRASSUNUNGA - SP</w:t>
      </w:r>
    </w:p>
    <w:p w14:paraId="3064F131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69201C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1949128D"/>
    <w:rsid w:val="23076F37"/>
    <w:rsid w:val="38F91430"/>
    <w:rsid w:val="3905480C"/>
    <w:rsid w:val="4C2D3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444</Characters>
  <Lines>0</Lines>
  <Paragraphs>7</Paragraphs>
  <TotalTime>11</TotalTime>
  <ScaleCrop>false</ScaleCrop>
  <LinksUpToDate>false</LinksUpToDate>
  <CharactersWithSpaces>515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2024-10-08T13:22:09Z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