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24/2025-SG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5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03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14/2025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CARLOS LUIZ DE DEUS, consignando nos anais dos trabalhos da presente sessão, votos de profundo pesar pelo falecimento da senhora Marlene Magalhães Camargo,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rPr/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shd w:fill="auto" w:val="clear"/>
          <w:lang w:val="pt-BR" w:eastAsia="pt-BR"/>
        </w:rPr>
        <w:t>DA SAUDOSA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shd w:fill="auto" w:val="clear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>Marlene Magalhães Camargo</w:t>
      </w:r>
    </w:p>
    <w:p>
      <w:pPr>
        <w:pStyle w:val="Normal"/>
        <w:rPr/>
      </w:pP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/>
        </w:rPr>
        <w:t xml:space="preserve">Rua </w:t>
      </w:r>
      <w:r>
        <w:rPr>
          <w:rStyle w:val="Strong"/>
          <w:rFonts w:eastAsia="Times New Roman" w:cs="Arial" w:ascii="Arial" w:hAnsi="Arial"/>
          <w:b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 w:eastAsia="zxx" w:bidi="zxx"/>
        </w:rPr>
        <w:t>Olga de Souza Krempel, n.º 1564 - Jardim das Laranjeiras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es-ES_tradnl"/>
        </w:rPr>
        <w:t xml:space="preserve">  </w:t>
      </w: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FFFFFF" w:val="clear"/>
          <w:vertAlign w:val="baseline"/>
          <w:lang w:val="es-ES_tradnl"/>
        </w:rPr>
        <w:t xml:space="preserve">                                                           </w:t>
      </w:r>
    </w:p>
    <w:p>
      <w:pPr>
        <w:pStyle w:val="Normal"/>
        <w:widowControl w:val="false"/>
        <w:spacing w:lineRule="atLeast" w:line="100" w:before="0" w:after="0"/>
        <w:jc w:val="both"/>
        <w:rPr/>
      </w:pPr>
      <w:r>
        <w:rPr>
          <w:rStyle w:val="Internet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val="es-ES_tradnl" w:eastAsia="pt-BR" w:bidi="pt-BR"/>
        </w:rPr>
        <w:t>13.635-120 -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LibreOffice/24.2.5.2$Windows_X86_64 LibreOffice_project/bffef4ea93e59bebbeaf7f431bb02b1a39ee8a59</Application>
  <AppVersion>15.0000</AppVersion>
  <Pages>1</Pages>
  <Words>108</Words>
  <Characters>620</Characters>
  <CharactersWithSpaces>791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2025-02-05T16:08:22Z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