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AD70A2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193B2F3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126/2025-SG</w:t>
      </w:r>
    </w:p>
    <w:p w14:paraId="443E065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8A764BD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9DB3E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9FCF5B4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17523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71879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CDAAC7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B4B38F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53B336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0505814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5674F8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A8B80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E73F8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BE8B306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78/2025 de autoria do vereador WALLACE ANANIAS DE FREITAS BRUNO, subscrito por demais edis, que foi apresentado e aprovado em sessão ordinária desta Casa de Leis, realizada em 24 de fevereiro de 2025, conforme cópia anexa.</w:t>
      </w:r>
    </w:p>
    <w:p w14:paraId="4D1E4E1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7718FA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6A0FD0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DADF470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4B9F17C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01C577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B4FC28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E18C28D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4AE46175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485692D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D60B9C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FEF3C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E4A812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29C2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7F40D5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ED5BE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F084C3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43373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E45FA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</w:t>
      </w:r>
    </w:p>
    <w:p w14:paraId="364C2801">
      <w:pPr>
        <w:jc w:val="both"/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Juninho Lani</w:t>
      </w:r>
    </w:p>
    <w:p w14:paraId="77BFBF67">
      <w:pPr>
        <w:pStyle w:val="61"/>
        <w:keepNext w:val="0"/>
        <w:keepLines w:val="0"/>
        <w:widowControl/>
        <w:suppressLineNumbers w:val="0"/>
        <w:spacing w:before="0" w:beforeAutospacing="0" w:after="0" w:afterAutospacing="0" w:line="240" w:lineRule="auto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Coordenador </w:t>
      </w:r>
      <w:r>
        <w:rPr>
          <w:rFonts w:hint="default" w:ascii="Arial" w:hAnsi="Arial" w:cs="Arial"/>
          <w:sz w:val="24"/>
          <w:szCs w:val="24"/>
          <w:lang w:val="pt-BR"/>
        </w:rPr>
        <w:t>Centro de Atendimento Médico Veterinário "Giovanni Pasquale Peluso" (CAVET)</w:t>
      </w:r>
    </w:p>
    <w:p w14:paraId="775BC125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Av. Joaquim Lopes Águila, 3820 - Jardim Juana</w:t>
      </w:r>
    </w:p>
    <w:p w14:paraId="5A51D52A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13617-493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 xml:space="preserve"> Leme - SP</w:t>
      </w:r>
    </w:p>
    <w:p w14:paraId="3DF956B9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lef">
    <w:panose1 w:val="00000500000000000000"/>
    <w:charset w:val="00"/>
    <w:family w:val="auto"/>
    <w:pitch w:val="default"/>
    <w:sig w:usb0="00000807" w:usb1="40000000" w:usb2="00000000" w:usb3="00000000" w:csb0="200000B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1D9AD9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A3A317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475D0E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2B2C0B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DC1169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BB2F5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087754"/>
    <w:multiLevelType w:val="multilevel"/>
    <w:tmpl w:val="23087754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3279B04E"/>
    <w:multiLevelType w:val="multilevel"/>
    <w:tmpl w:val="3279B04E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412E927A"/>
    <w:multiLevelType w:val="multilevel"/>
    <w:tmpl w:val="412E927A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42EFAE35"/>
    <w:multiLevelType w:val="multilevel"/>
    <w:tmpl w:val="42EFAE35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4CC0FB3A"/>
    <w:multiLevelType w:val="multilevel"/>
    <w:tmpl w:val="4CC0FB3A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FDC857E"/>
    <w:multiLevelType w:val="multilevel"/>
    <w:tmpl w:val="4FDC857E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2677794"/>
    <w:multiLevelType w:val="multilevel"/>
    <w:tmpl w:val="5267779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8606E63"/>
    <w:multiLevelType w:val="multilevel"/>
    <w:tmpl w:val="58606E63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101197D"/>
    <w:multiLevelType w:val="multilevel"/>
    <w:tmpl w:val="7101197D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C07E0C6"/>
    <w:multiLevelType w:val="multilevel"/>
    <w:tmpl w:val="7C07E0C6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5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70CA51C2"/>
    <w:rsid w:val="7D6148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0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qFormat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5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2025-02-27T14:01:13Z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