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67C48873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F00BA89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129/2025-SG</w:t>
      </w:r>
    </w:p>
    <w:p w14:paraId="127DE7F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52FBE27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CA0C0B0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5122383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27 de fevereiro de 2025.</w:t>
      </w:r>
    </w:p>
    <w:p w14:paraId="41FD395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8470EA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40EA4C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D25E5B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D57E2A0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294E13A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A5B4C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40E964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606746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AA0E8B8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79/2025 de autoria do vereador WALLACE ANANIAS DE FREITAS BRUNO, subscrito por demais edis, que foi apresentado e aprovado em sessão ordinária desta Casa de Leis, realizada em 24 de fevereiro de 2025, conforme cópia anexa.</w:t>
      </w:r>
    </w:p>
    <w:p w14:paraId="088B0AB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250B7E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FBF482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F9A5791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31ADC01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67E482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CF1A14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CD65231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645D7A94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3FDB7EC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56052A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DFE105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8C879D7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815F1D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6FAC8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443D59D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7ED4D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3106B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13BAE8F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</w:t>
      </w:r>
    </w:p>
    <w:p w14:paraId="2B167AA8">
      <w:pPr>
        <w:jc w:val="both"/>
        <w:rPr>
          <w:rFonts w:ascii="Arial" w:hAnsi="Arial"/>
          <w:sz w:val="24"/>
          <w:szCs w:val="24"/>
          <w:shd w:val="clear" w:color="auto" w:fill="auto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>Sebastião Missiara</w:t>
      </w:r>
    </w:p>
    <w:p w14:paraId="1EAEE2BE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u w:val="none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 xml:space="preserve">Presidente do Conselho </w: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>G</w:t>
      </w:r>
      <w:bookmarkStart w:id="1" w:name="_GoBack"/>
      <w:bookmarkEnd w:id="1"/>
      <w:r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 xml:space="preserve">estor da União dos Vereadores do Estado de São Paulo </w:t>
      </w:r>
    </w:p>
    <w:p w14:paraId="54E8516A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u w:val="none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>(UVESP)</w:t>
      </w:r>
    </w:p>
    <w:p w14:paraId="0981532B">
      <w:pPr>
        <w:pStyle w:val="6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after="0" w:afterAutospacing="0" w:line="360" w:lineRule="auto"/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fldChar w:fldCharType="begin"/>
      </w:r>
      <w:r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instrText xml:space="preserve"> HYPERLINK "mailto:uvesp@uvesp.com.br" </w:instrText>
      </w:r>
      <w:r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fldChar w:fldCharType="separate"/>
      </w:r>
      <w:r>
        <w:rPr>
          <w:rStyle w:val="32"/>
          <w:rFonts w:ascii="Arial" w:hAnsi="Arial" w:cs="Arial"/>
          <w:b w:val="0"/>
          <w:bCs w:val="0"/>
          <w:sz w:val="24"/>
          <w:szCs w:val="24"/>
          <w:lang w:val="pt-BR"/>
        </w:rPr>
        <w:t>uvesp@uvesp.com.br</w:t>
      </w:r>
      <w:r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fldChar w:fldCharType="end"/>
      </w:r>
    </w:p>
    <w:p w14:paraId="37E2456A">
      <w:pPr>
        <w:pStyle w:val="61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after="0" w:afterAutospacing="0" w:line="360" w:lineRule="auto"/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</w:pPr>
    </w:p>
    <w:p w14:paraId="4DAEC3A2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1CF819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A45962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CB8834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3FB07D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176B77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BDF97E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5D2523"/>
    <w:multiLevelType w:val="multilevel"/>
    <w:tmpl w:val="0B5D2523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2F6EFD8B"/>
    <w:multiLevelType w:val="multilevel"/>
    <w:tmpl w:val="2F6EFD8B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35C2F384"/>
    <w:multiLevelType w:val="multilevel"/>
    <w:tmpl w:val="35C2F384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40D82B4D"/>
    <w:multiLevelType w:val="multilevel"/>
    <w:tmpl w:val="40D82B4D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42822F66"/>
    <w:multiLevelType w:val="multilevel"/>
    <w:tmpl w:val="42822F66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469EF6FA"/>
    <w:multiLevelType w:val="multilevel"/>
    <w:tmpl w:val="469EF6FA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4826F685"/>
    <w:multiLevelType w:val="multilevel"/>
    <w:tmpl w:val="4826F685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65BC7C11"/>
    <w:multiLevelType w:val="multilevel"/>
    <w:tmpl w:val="65BC7C11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67B441BF"/>
    <w:multiLevelType w:val="multilevel"/>
    <w:tmpl w:val="67B441BF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7FF3191"/>
    <w:multiLevelType w:val="multilevel"/>
    <w:tmpl w:val="77FF3191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8"/>
  </w:num>
  <w:num w:numId="5">
    <w:abstractNumId w:val="3"/>
  </w:num>
  <w:num w:numId="6">
    <w:abstractNumId w:val="9"/>
  </w:num>
  <w:num w:numId="7">
    <w:abstractNumId w:val="6"/>
  </w:num>
  <w:num w:numId="8">
    <w:abstractNumId w:val="2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99556D7"/>
    <w:rsid w:val="24084E0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3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2025-02-27T14:07:08Z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