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1055/2025-SG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17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621/2025 de autoria do vereador WELLINGTON LUIS CINTRA DE OLIVEIRA,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15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  <w:bookmarkStart w:id="1" w:name="_GoBack"/>
      <w:bookmarkEnd w:id="1"/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7B01E553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rPr>
          <w:b/>
          <w:bCs/>
          <w:i w:val="0"/>
          <w:iCs w:val="0"/>
          <w:spacing w:val="0"/>
        </w:rPr>
      </w:pPr>
      <w:r>
        <w:rPr>
          <w:rFonts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lang w:val="pt-BR"/>
        </w:rPr>
        <w:t>Adelmo Donizete Moreira da Cunha dos Santos</w:t>
      </w:r>
    </w:p>
    <w:p w14:paraId="598E4EC1">
      <w:pPr>
        <w:pStyle w:val="83"/>
        <w:keepNext w:val="0"/>
        <w:keepLines w:val="0"/>
        <w:widowControl/>
        <w:suppressLineNumbers w:val="0"/>
        <w:spacing w:after="0" w:afterAutospacing="0" w:line="240" w:lineRule="auto"/>
      </w:pPr>
      <w:r>
        <w:rPr>
          <w:rFonts w:hint="default" w:ascii="Arial" w:hAnsi="Arial" w:cs="Arial"/>
          <w:sz w:val="24"/>
          <w:szCs w:val="24"/>
          <w:lang w:val="pt-BR"/>
        </w:rPr>
        <w:t>Casa de Ração Bom Jesus</w:t>
      </w:r>
    </w:p>
    <w:p w14:paraId="71A4C5AC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rPr>
          <w:b w:val="0"/>
          <w:bCs w:val="0"/>
          <w:i w:val="0"/>
          <w:iCs w:val="0"/>
          <w:spacing w:val="0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lang w:val="pt-BR"/>
        </w:rPr>
        <w:t>Avenida Seis de Agosto 823 vilaPaulista</w:t>
      </w:r>
    </w:p>
    <w:p w14:paraId="45D2466A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rPr>
          <w:b w:val="0"/>
          <w:bCs w:val="0"/>
          <w:i w:val="0"/>
          <w:iCs w:val="0"/>
          <w:spacing w:val="0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lang w:val="pt-BR"/>
        </w:rPr>
        <w:t>13632-300 - Pirassununga-SP</w:t>
      </w:r>
    </w:p>
    <w:p w14:paraId="06A04544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rPr>
          <w:b w:val="0"/>
          <w:bCs w:val="0"/>
          <w:i w:val="0"/>
          <w:iCs w:val="0"/>
          <w:spacing w:val="0"/>
        </w:rPr>
      </w:pPr>
    </w:p>
    <w:p w14:paraId="68965F26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8843322"/>
    <w:rsid w:val="194A400F"/>
    <w:rsid w:val="1A645560"/>
    <w:rsid w:val="21224F5C"/>
    <w:rsid w:val="227A4BBB"/>
    <w:rsid w:val="3AFA4309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19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2025-09-17T13:58:52Z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