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1CD74">
      <w:bookmarkStart w:id="0" w:name="_GoBack"/>
      <w:bookmarkEnd w:id="0"/>
      <w:r>
        <w:t xml:space="preserve">Inquérito Civil </w:t>
      </w:r>
    </w:p>
    <w:p w14:paraId="15337058"/>
    <w:p w14:paraId="123FAEA3">
      <w:r>
        <w:t>Considerando:</w:t>
      </w:r>
    </w:p>
    <w:p w14:paraId="301B4BC1">
      <w:pPr>
        <w:numPr>
          <w:ilvl w:val="0"/>
          <w:numId w:val="1"/>
        </w:numPr>
      </w:pPr>
      <w:r>
        <w:t xml:space="preserve">os </w:t>
      </w:r>
      <w:r>
        <w:rPr>
          <w:b/>
          <w:bCs/>
        </w:rPr>
        <w:t>recorrentes incêndios florestais</w:t>
      </w:r>
      <w:r>
        <w:t xml:space="preserve"> ocorridos no Cerrado de Emas em agosto e setembro de 2024, com áreas queimadas que ultrapassam dezenas de hectares, incluindo APPs e zonas de interface urbano-rural, conforme relatórios da </w:t>
      </w:r>
      <w:r>
        <w:rPr>
          <w:b/>
          <w:bCs/>
        </w:rPr>
        <w:t>Polícia Militar Ambiental</w:t>
      </w:r>
      <w:r>
        <w:t xml:space="preserve"> e do </w:t>
      </w:r>
      <w:r>
        <w:rPr>
          <w:b/>
          <w:bCs/>
        </w:rPr>
        <w:t>Corpo de Bombeiros</w:t>
      </w:r>
      <w:r>
        <w:t xml:space="preserve">, juntados ao procedimento (ex.: área de 42,2 ha queimada em agosto/2024 e 7,99 ha no interior do ICMBio em setembro/2024); </w:t>
      </w:r>
    </w:p>
    <w:p w14:paraId="2235E8DB">
      <w:pPr>
        <w:numPr>
          <w:ilvl w:val="0"/>
          <w:numId w:val="1"/>
        </w:numPr>
      </w:pPr>
      <w:r>
        <w:t xml:space="preserve">os </w:t>
      </w:r>
      <w:r>
        <w:rPr>
          <w:b/>
          <w:bCs/>
        </w:rPr>
        <w:t>autos de infração</w:t>
      </w:r>
      <w:r>
        <w:t xml:space="preserve"> lavrados por danos à vegetação nativa e uso irregular de fogo contra usinas e propriedades rurais (ex.: J. Mendonça Agropecuária S/A, Usina São João), com base na Resolução SIMA 005/21 e Decreto 6.514/2008, indicando falhas na prevenção privada e risco de reincidência; </w:t>
      </w:r>
    </w:p>
    <w:p w14:paraId="0932E6D0">
      <w:pPr>
        <w:numPr>
          <w:ilvl w:val="0"/>
          <w:numId w:val="1"/>
        </w:numPr>
      </w:pPr>
      <w:r>
        <w:t xml:space="preserve">as </w:t>
      </w:r>
      <w:r>
        <w:rPr>
          <w:b/>
          <w:bCs/>
        </w:rPr>
        <w:t>informações prestadas por ICMBio/CEPTA</w:t>
      </w:r>
      <w:r>
        <w:t>, apontando ausência de brigada própria, necessidade de apoio interinstitucional e existência de pontos críticos como galerias utilizadas indevidamente por particulares e áreas de descarte de lixo, fatores agravantes para o início de focos de incêndio ;</w:t>
      </w:r>
    </w:p>
    <w:p w14:paraId="00CD7775">
      <w:pPr>
        <w:numPr>
          <w:ilvl w:val="0"/>
          <w:numId w:val="1"/>
        </w:numPr>
      </w:pPr>
      <w:r>
        <w:t xml:space="preserve">a </w:t>
      </w:r>
      <w:r>
        <w:rPr>
          <w:b/>
          <w:bCs/>
        </w:rPr>
        <w:t>necessidade de integração entre órgãos públicos e privados</w:t>
      </w:r>
      <w:r>
        <w:t xml:space="preserve">, conforme determina a </w:t>
      </w:r>
      <w:r>
        <w:rPr>
          <w:b/>
          <w:bCs/>
        </w:rPr>
        <w:t>Lei Federal nº 12.608/2012 (Defesa Civil)</w:t>
      </w:r>
      <w:r>
        <w:t xml:space="preserve">, a </w:t>
      </w:r>
      <w:r>
        <w:rPr>
          <w:b/>
          <w:bCs/>
        </w:rPr>
        <w:t>Política Estadual de Manejo Integrado do Fogo (Lei 17.460/2021)</w:t>
      </w:r>
      <w:r>
        <w:t xml:space="preserve"> e a legislação municipal pertinente (</w:t>
      </w:r>
      <w:r>
        <w:rPr>
          <w:b/>
          <w:bCs/>
        </w:rPr>
        <w:t>Lei 4.006/2010 – proibição de queimadas</w:t>
      </w:r>
      <w:r>
        <w:t xml:space="preserve">, </w:t>
      </w:r>
      <w:r>
        <w:rPr>
          <w:b/>
          <w:bCs/>
        </w:rPr>
        <w:t>LC 74/2006 – Código de Posturas</w:t>
      </w:r>
      <w:r>
        <w:t xml:space="preserve">); </w:t>
      </w:r>
    </w:p>
    <w:p w14:paraId="656C7854">
      <w:pPr>
        <w:numPr>
          <w:ilvl w:val="0"/>
          <w:numId w:val="1"/>
        </w:numPr>
      </w:pPr>
      <w:r>
        <w:t xml:space="preserve">a </w:t>
      </w:r>
      <w:r>
        <w:rPr>
          <w:b/>
          <w:bCs/>
        </w:rPr>
        <w:t>reunião já agendada para o final de março, na Prefeitura, com a Defesa Civil</w:t>
      </w:r>
      <w:r>
        <w:t xml:space="preserve">, que servirá de marco para consolidação do </w:t>
      </w:r>
      <w:r>
        <w:rPr>
          <w:b/>
          <w:bCs/>
        </w:rPr>
        <w:t>Plano Integrado de Prevenção e Resposta a Incêndios no Cerrado de Emas</w:t>
      </w:r>
      <w:r>
        <w:t>, documento essencial para a mitigação dos riscos em 2026;</w:t>
      </w:r>
    </w:p>
    <w:p w14:paraId="735303D1">
      <w:pPr>
        <w:ind w:left="720"/>
      </w:pPr>
    </w:p>
    <w:p w14:paraId="0D510A88">
      <w:pPr>
        <w:ind w:firstLine="2124"/>
      </w:pPr>
      <w:r>
        <w:rPr>
          <w:b/>
          <w:bCs/>
        </w:rPr>
        <w:t>DETERMINO</w:t>
      </w:r>
      <w:r>
        <w:t xml:space="preserve"> que sejam expedidos os </w:t>
      </w:r>
      <w:r>
        <w:rPr>
          <w:b/>
          <w:bCs/>
          <w:sz w:val="36"/>
          <w:szCs w:val="36"/>
          <w:highlight w:val="yellow"/>
          <w:u w:val="single"/>
        </w:rPr>
        <w:t>seguintes ofícios</w:t>
      </w:r>
      <w:r>
        <w:t xml:space="preserve">, </w:t>
      </w:r>
      <w:r>
        <w:rPr>
          <w:b/>
          <w:bCs/>
        </w:rPr>
        <w:t>com prazo comum de 10 (dez) dias</w:t>
      </w:r>
      <w:r>
        <w:t xml:space="preserve">, para apresentação das informações abaixo elencadas </w:t>
      </w:r>
      <w:r>
        <w:rPr>
          <w:b/>
          <w:bCs/>
        </w:rPr>
        <w:t>a fim de subsidiar a reunião</w:t>
      </w:r>
      <w:r>
        <w:t xml:space="preserve"> já marcada na Prefeitura Municipal. </w:t>
      </w:r>
    </w:p>
    <w:p w14:paraId="790DC471"/>
    <w:p w14:paraId="4D7F5842"/>
    <w:p w14:paraId="572BE7B3"/>
    <w:p w14:paraId="2036165E">
      <w:pPr>
        <w:rPr>
          <w:b/>
          <w:bCs/>
        </w:rPr>
      </w:pPr>
      <w:r>
        <w:rPr>
          <w:b/>
          <w:bCs/>
          <w:highlight w:val="yellow"/>
        </w:rPr>
        <w:t>1. DEFESA CIVIL DO MUNICÍPIO DE PIRASSUNUNGA (órgão coordenador)</w:t>
      </w:r>
    </w:p>
    <w:p w14:paraId="5604DC9A">
      <w:r>
        <w:t xml:space="preserve">Solicite-se, para fins de subsidiar as providências imprescindíveis para prevenção concreta junto ao Cerrado de Emas, os documentos abaixo mencionados cuja análise e discussão seriam de grande valia estarem na reunião já agendada pela Defesa Civil ao final de março de 2026: </w:t>
      </w:r>
    </w:p>
    <w:p w14:paraId="62B3D540"/>
    <w:p w14:paraId="785363CA">
      <w:r>
        <w:rPr>
          <w:b/>
          <w:bCs/>
        </w:rPr>
        <w:t>a)Minuta atualizada do Plano Municipal de Contingência (PLANCON)</w:t>
      </w:r>
      <w:r>
        <w:t xml:space="preserve">, destacando o anexo referente a incêndios florestais e </w:t>
      </w:r>
      <w:r>
        <w:rPr>
          <w:b/>
          <w:bCs/>
        </w:rPr>
        <w:t>o capítulo específico sobre o Cerrado de Emas</w:t>
      </w:r>
      <w:r>
        <w:t>, contendo:</w:t>
      </w:r>
    </w:p>
    <w:p w14:paraId="5B5A3916">
      <w:r>
        <w:br w:type="textWrapping"/>
      </w:r>
      <w:r>
        <w:t>– mapeamento preliminar das áreas de risco (planilhas já existentes, com indicação das coordenadas geográficas);</w:t>
      </w:r>
      <w:r>
        <w:br w:type="textWrapping"/>
      </w:r>
      <w:r>
        <w:t>– inventário de equipamentos (bomba 400 L, bombas costais, caminhão de combate, caminhão-pipa do SAEP, rádios etc.) e de brigadistas;</w:t>
      </w:r>
    </w:p>
    <w:p w14:paraId="138FF297">
      <w:r>
        <w:t>– fluxograma preliminar de acionamento integrado com Bombeiros, PM Ambiental, Usinas e ICMBio;</w:t>
      </w:r>
      <w:r>
        <w:br w:type="textWrapping"/>
      </w:r>
      <w:r>
        <w:t>– diagnóstico das campanhas educativas previstas para 2026.</w:t>
      </w:r>
    </w:p>
    <w:p w14:paraId="6FB9048E"/>
    <w:p w14:paraId="145A3AE3">
      <w:r>
        <w:t xml:space="preserve">b) </w:t>
      </w:r>
      <w:r>
        <w:rPr>
          <w:b/>
          <w:bCs/>
        </w:rPr>
        <w:t>Dados de todas as ocorrências de fogo</w:t>
      </w:r>
      <w:r>
        <w:t xml:space="preserve"> entre 2020 e 2025, consolidados com data, área aproximada e órgãos acionados.</w:t>
      </w:r>
    </w:p>
    <w:p w14:paraId="5A219D8A"/>
    <w:p w14:paraId="00FB71F0">
      <w:pPr>
        <w:rPr>
          <w:b/>
          <w:bCs/>
        </w:rPr>
      </w:pPr>
      <w:r>
        <w:rPr>
          <w:b/>
          <w:bCs/>
          <w:highlight w:val="yellow"/>
        </w:rPr>
        <w:t>2. PREFEITURA MUNICIPAL – SECRETARIAS DE MEIO AMBIENTE, PLANEJAMENTO/OBRAS E AGRICULTURA</w:t>
      </w:r>
    </w:p>
    <w:p w14:paraId="299A87EA">
      <w:pPr>
        <w:rPr>
          <w:b/>
          <w:bCs/>
        </w:rPr>
      </w:pPr>
    </w:p>
    <w:p w14:paraId="494EB21E">
      <w:r>
        <w:t xml:space="preserve">a) Enviar </w:t>
      </w:r>
      <w:r>
        <w:rPr>
          <w:b/>
          <w:bCs/>
        </w:rPr>
        <w:t>minuta de decreto regulamentando a Lei Municipal nº 4.006/2010</w:t>
      </w:r>
      <w:r>
        <w:t xml:space="preserve">, disciplinando: competências fiscalizatórias, fluxo administrativo de autos de infração, valores de multa e condutas proibidas. </w:t>
      </w:r>
    </w:p>
    <w:p w14:paraId="7A164F21"/>
    <w:p w14:paraId="18EA5736">
      <w:r>
        <w:t xml:space="preserve">b) Encaminhar </w:t>
      </w:r>
      <w:r>
        <w:rPr>
          <w:b/>
          <w:bCs/>
        </w:rPr>
        <w:t>proposta de plano de limpeza e fiscalização sistemática</w:t>
      </w:r>
      <w:r>
        <w:t xml:space="preserve"> nas áreas críticas do Cerrado de Emas, especialmente:</w:t>
      </w:r>
    </w:p>
    <w:p w14:paraId="6B141000">
      <w:r>
        <w:br w:type="textWrapping"/>
      </w:r>
      <w:r>
        <w:t>– margens da SP</w:t>
      </w:r>
      <w:r>
        <w:noBreakHyphen/>
      </w:r>
      <w:r>
        <w:t>201 (Km 4+800 ao Km 7),</w:t>
      </w:r>
      <w:r>
        <w:br w:type="textWrapping"/>
      </w:r>
      <w:r>
        <w:t>– entorno da Vila Santa Fé,</w:t>
      </w:r>
      <w:r>
        <w:br w:type="textWrapping"/>
      </w:r>
      <w:r>
        <w:t xml:space="preserve">– galerias pluviais identificadas como focos de descarte de lixo. </w:t>
      </w:r>
    </w:p>
    <w:p w14:paraId="7BB6B2E7">
      <w:r>
        <w:t xml:space="preserve">c) Fornecer </w:t>
      </w:r>
      <w:r>
        <w:rPr>
          <w:b/>
          <w:bCs/>
        </w:rPr>
        <w:t>mapa georreferenciado</w:t>
      </w:r>
      <w:r>
        <w:t xml:space="preserve"> (ou planilha geoespacial) das áreas municipais limítrofes ao Cerrado de Emas.</w:t>
      </w:r>
    </w:p>
    <w:p w14:paraId="2AFA3F21"/>
    <w:p w14:paraId="5D54AE87">
      <w:pPr>
        <w:rPr>
          <w:b/>
          <w:bCs/>
        </w:rPr>
      </w:pPr>
      <w:r>
        <w:rPr>
          <w:b/>
          <w:bCs/>
          <w:highlight w:val="yellow"/>
        </w:rPr>
        <w:t>3. ICMBio / CEPTA – PIRASSUNUNGA</w:t>
      </w:r>
    </w:p>
    <w:p w14:paraId="14B84D35">
      <w:r>
        <w:t xml:space="preserve">a) Encaminhar </w:t>
      </w:r>
      <w:r>
        <w:rPr>
          <w:b/>
          <w:bCs/>
        </w:rPr>
        <w:t>mapa completo da gleba 2 e demais áreas do bioma presentes na unidade</w:t>
      </w:r>
      <w:r>
        <w:t xml:space="preserve">, com indicação de aceiros, muros, pontos vulneráveis, trilhas e locais recorrentes de incêndio (encaminhar cópia desta manifestação para subsidiar resposta) </w:t>
      </w:r>
    </w:p>
    <w:p w14:paraId="7D878714"/>
    <w:p w14:paraId="7D76ADC3">
      <w:r>
        <w:t xml:space="preserve">b) Informar o estágio atual do </w:t>
      </w:r>
      <w:r>
        <w:rPr>
          <w:b/>
          <w:bCs/>
        </w:rPr>
        <w:t>plano interno de prevenção e resposta</w:t>
      </w:r>
      <w:r>
        <w:t>, incluindo:</w:t>
      </w:r>
      <w:r>
        <w:br w:type="textWrapping"/>
      </w:r>
      <w:r>
        <w:t>– designação de brigadistas (servidores ou voluntários);</w:t>
      </w:r>
      <w:r>
        <w:br w:type="textWrapping"/>
      </w:r>
      <w:r>
        <w:t>– eventual parceria com o Programa de Voluntariado do ICMBio – Manejo Integrado do Fogo;</w:t>
      </w:r>
      <w:r>
        <w:br w:type="textWrapping"/>
      </w:r>
      <w:r>
        <w:t>– procedimentos de acionamento do Corpo de Bombeiros.</w:t>
      </w:r>
    </w:p>
    <w:p w14:paraId="4CF504EE">
      <w:r>
        <w:t>c) Relatar eventual necessidade de apoio técnico do Município ou Estado.</w:t>
      </w:r>
    </w:p>
    <w:p w14:paraId="6ECAF84C"/>
    <w:p w14:paraId="7BA473A4">
      <w:pPr>
        <w:rPr>
          <w:b/>
          <w:bCs/>
        </w:rPr>
      </w:pPr>
      <w:r>
        <w:rPr>
          <w:b/>
          <w:bCs/>
          <w:highlight w:val="yellow"/>
        </w:rPr>
        <w:t>4. POLÍCIA MILITAR AMBIENTAL – 2ª CIA / 5º BPAmb</w:t>
      </w:r>
    </w:p>
    <w:p w14:paraId="0885E00B">
      <w:pPr>
        <w:rPr>
          <w:b/>
          <w:bCs/>
        </w:rPr>
      </w:pPr>
    </w:p>
    <w:p w14:paraId="6EF55A7A">
      <w:r>
        <w:t xml:space="preserve">a) Encaminhar </w:t>
      </w:r>
      <w:r>
        <w:rPr>
          <w:b/>
          <w:bCs/>
        </w:rPr>
        <w:t>relatório consolidado das ocorrências</w:t>
      </w:r>
      <w:r>
        <w:t xml:space="preserve"> relacionadas ao Cerrado de Emas (2020–2025), com poligonais georreferenciadas, conforme relatórios já juntados ao procedimento (TVA 11092024012135, TVA 20082024004737 etc.).</w:t>
      </w:r>
    </w:p>
    <w:p w14:paraId="3EE0C615"/>
    <w:p w14:paraId="31FE6849">
      <w:r>
        <w:t>b) Apresentar avaliação técnica sobre:</w:t>
      </w:r>
    </w:p>
    <w:p w14:paraId="559CFCEB">
      <w:r>
        <w:br w:type="textWrapping"/>
      </w:r>
      <w:r>
        <w:t>– causas recorrentes (galerias, lixo, queimadas agrícolas, margens da rodovia);</w:t>
      </w:r>
      <w:r>
        <w:br w:type="textWrapping"/>
      </w:r>
      <w:r>
        <w:t>– principais deficiências observadas (aceiros irregulares, ausência de PAM, manejo inadequado de palhada);</w:t>
      </w:r>
      <w:r>
        <w:br w:type="textWrapping"/>
      </w:r>
      <w:r>
        <w:t>– recomendações para 2026, à luz da Resolução SIMA 005/21.</w:t>
      </w:r>
    </w:p>
    <w:p w14:paraId="029FB44B"/>
    <w:p w14:paraId="43D44A75">
      <w:pPr>
        <w:rPr>
          <w:b/>
          <w:bCs/>
        </w:rPr>
      </w:pPr>
      <w:r>
        <w:rPr>
          <w:b/>
          <w:bCs/>
          <w:highlight w:val="yellow"/>
        </w:rPr>
        <w:t>5. CORPO DE BOMBEIROS DE PIRASSUNUNGA</w:t>
      </w:r>
    </w:p>
    <w:p w14:paraId="3C60C49F">
      <w:pPr>
        <w:rPr>
          <w:b/>
          <w:bCs/>
        </w:rPr>
      </w:pPr>
    </w:p>
    <w:p w14:paraId="42394099">
      <w:r>
        <w:t xml:space="preserve">a) Enviar </w:t>
      </w:r>
      <w:r>
        <w:rPr>
          <w:b/>
          <w:bCs/>
        </w:rPr>
        <w:t>estatísticas de tempo de resposta</w:t>
      </w:r>
      <w:r>
        <w:t xml:space="preserve"> e dificuldades operacionais no Cerrado de Emas. </w:t>
      </w:r>
    </w:p>
    <w:p w14:paraId="2970131D">
      <w:r>
        <w:t xml:space="preserve">b) Apresentar </w:t>
      </w:r>
      <w:r>
        <w:rPr>
          <w:b/>
          <w:bCs/>
        </w:rPr>
        <w:t>necessidades estruturais</w:t>
      </w:r>
      <w:r>
        <w:t xml:space="preserve"> (hidrantes, tanques de reserva, acessos, frota, efetivo) e sugestões de melhoria.</w:t>
      </w:r>
    </w:p>
    <w:p w14:paraId="4B99F7BB">
      <w:r>
        <w:t xml:space="preserve">c) Informar possibilidades de </w:t>
      </w:r>
      <w:r>
        <w:rPr>
          <w:b/>
          <w:bCs/>
        </w:rPr>
        <w:t>treinamentos conjuntos</w:t>
      </w:r>
      <w:r>
        <w:t xml:space="preserve"> com Defesa Civil, ICMBio, GCM e brigadas das usinas.</w:t>
      </w:r>
    </w:p>
    <w:p w14:paraId="6CC1A39D"/>
    <w:p w14:paraId="5BAEA057">
      <w:pPr>
        <w:rPr>
          <w:b/>
          <w:bCs/>
        </w:rPr>
      </w:pPr>
      <w:r>
        <w:rPr>
          <w:b/>
          <w:bCs/>
          <w:highlight w:val="yellow"/>
        </w:rPr>
        <w:t>6. DER – DEPARTAMENTO DE ESTRADAS DE RODAGEM</w:t>
      </w:r>
    </w:p>
    <w:p w14:paraId="3ED58573">
      <w:r>
        <w:t xml:space="preserve">a) Informar </w:t>
      </w:r>
      <w:r>
        <w:rPr>
          <w:b/>
          <w:bCs/>
        </w:rPr>
        <w:t>plano de ação</w:t>
      </w:r>
      <w:r>
        <w:t xml:space="preserve"> para a faixa de domínio da SP</w:t>
      </w:r>
      <w:r>
        <w:noBreakHyphen/>
      </w:r>
      <w:r>
        <w:t>201 (Km 4+800 ao Km 7), incluindo:</w:t>
      </w:r>
    </w:p>
    <w:p w14:paraId="1E91C168">
      <w:r>
        <w:br w:type="textWrapping"/>
      </w:r>
      <w:r>
        <w:t>– manutenção/instalação de cerca;</w:t>
      </w:r>
    </w:p>
    <w:p w14:paraId="1D65EB56">
      <w:r>
        <w:br w:type="textWrapping"/>
      </w:r>
      <w:r>
        <w:t>– aceiro ao longo da rodovia;</w:t>
      </w:r>
    </w:p>
    <w:p w14:paraId="554A0F6F">
      <w:r>
        <w:br w:type="textWrapping"/>
      </w:r>
      <w:r>
        <w:t xml:space="preserve">– alternativas para adequação das </w:t>
      </w:r>
      <w:r>
        <w:rPr>
          <w:b/>
          <w:bCs/>
        </w:rPr>
        <w:t>galerias</w:t>
      </w:r>
      <w:r>
        <w:t xml:space="preserve"> utilizadas como acesso irregular e ponto de descarte. </w:t>
      </w:r>
    </w:p>
    <w:p w14:paraId="01A9CB59"/>
    <w:p w14:paraId="153EE966">
      <w:r>
        <w:t>b) Apresentar cronograma possível para execução, ainda que mediante cooperação interinstitucional.</w:t>
      </w:r>
    </w:p>
    <w:p w14:paraId="298C99E4"/>
    <w:p w14:paraId="11F87D46">
      <w:pPr>
        <w:rPr>
          <w:b/>
          <w:bCs/>
        </w:rPr>
      </w:pPr>
      <w:r>
        <w:rPr>
          <w:b/>
          <w:bCs/>
          <w:highlight w:val="yellow"/>
        </w:rPr>
        <w:t>7. USINAS E GRANDES PRODUTORES RURAIS (São João, Ferrari, Baldin</w:t>
      </w:r>
      <w:r>
        <w:rPr>
          <w:b/>
          <w:bCs/>
        </w:rPr>
        <w:t xml:space="preserve"> e outras especificadas neste expediente para que em 10 dias: </w:t>
      </w:r>
    </w:p>
    <w:p w14:paraId="4AC66C5F">
      <w:pPr>
        <w:rPr>
          <w:b/>
          <w:bCs/>
        </w:rPr>
      </w:pPr>
    </w:p>
    <w:p w14:paraId="04EA97D0">
      <w:r>
        <w:t xml:space="preserve">a) Encaminhe seus respectivos </w:t>
      </w:r>
      <w:r>
        <w:rPr>
          <w:b/>
          <w:bCs/>
        </w:rPr>
        <w:t>Planos de Prevenção de Incêndios</w:t>
      </w:r>
      <w:r>
        <w:t xml:space="preserve"> (PPI), contendo: aceiros, manejo de palhada, horários críticos, vigilância, equipamentos, responsáveis técnicos.</w:t>
      </w:r>
    </w:p>
    <w:p w14:paraId="36CEAE93">
      <w:r>
        <w:t xml:space="preserve">b) Apresentar o </w:t>
      </w:r>
      <w:r>
        <w:rPr>
          <w:b/>
          <w:bCs/>
        </w:rPr>
        <w:t>Programa de Auxílio Mútuo (PAM)</w:t>
      </w:r>
      <w:r>
        <w:t xml:space="preserve"> da safra 2026, indicando caminhões</w:t>
      </w:r>
      <w:r>
        <w:noBreakHyphen/>
      </w:r>
      <w:r>
        <w:t>pipa, brigadistas, escala de plantão e forma de acionamento pela Defesa Civil/Bombeiros.</w:t>
      </w:r>
    </w:p>
    <w:p w14:paraId="320C1718">
      <w:r>
        <w:t>c) Entregar mapa das áreas próprias limítrofes ao Cerrado de Emas.</w:t>
      </w:r>
    </w:p>
    <w:p w14:paraId="14DEB775"/>
    <w:p w14:paraId="3F30BEC6">
      <w:pPr>
        <w:rPr>
          <w:b/>
          <w:bCs/>
        </w:rPr>
      </w:pPr>
      <w:r>
        <w:rPr>
          <w:b/>
          <w:bCs/>
          <w:highlight w:val="yellow"/>
        </w:rPr>
        <w:t>8. GUARDA CIVIL MUNICIPAL</w:t>
      </w:r>
    </w:p>
    <w:p w14:paraId="4C137F68">
      <w:r>
        <w:t>a) Encaminhar dados sobre autuações por queima irregular e descarte de lixo em áreas sensíveis.</w:t>
      </w:r>
      <w:r>
        <w:br w:type="textWrapping"/>
      </w:r>
      <w:r>
        <w:t xml:space="preserve">b) Apresentar proposta de </w:t>
      </w:r>
      <w:r>
        <w:rPr>
          <w:b/>
          <w:bCs/>
        </w:rPr>
        <w:t>fiscalização integrada</w:t>
      </w:r>
      <w:r>
        <w:t xml:space="preserve"> com a PM Ambiental e Secretaria do Meio Ambiente.</w:t>
      </w:r>
    </w:p>
    <w:p w14:paraId="230B8B94"/>
    <w:p w14:paraId="0CF67B98">
      <w:pPr>
        <w:rPr>
          <w:b/>
          <w:bCs/>
        </w:rPr>
      </w:pPr>
      <w:r>
        <w:rPr>
          <w:b/>
          <w:bCs/>
          <w:highlight w:val="yellow"/>
        </w:rPr>
        <w:t>9. SAEP – SERVIÇO DE ÁGUA E ESGOTO DE PIRASSUNUNGA</w:t>
      </w:r>
    </w:p>
    <w:p w14:paraId="66F02CFD">
      <w:r>
        <w:t xml:space="preserve">a) Listagem dos </w:t>
      </w:r>
      <w:r>
        <w:rPr>
          <w:b/>
          <w:bCs/>
        </w:rPr>
        <w:t>pontos de captação</w:t>
      </w:r>
      <w:r>
        <w:t xml:space="preserve"> de água disponíveis para bombeiros e usinas.</w:t>
      </w:r>
      <w:r>
        <w:br w:type="textWrapping"/>
      </w:r>
      <w:r>
        <w:t>b) Disponibilidade de caminhão</w:t>
      </w:r>
      <w:r>
        <w:noBreakHyphen/>
      </w:r>
      <w:r>
        <w:t>pipa e horários de operação.</w:t>
      </w:r>
    </w:p>
    <w:p w14:paraId="26FADDA6"/>
    <w:p w14:paraId="0115E6D3">
      <w:pPr>
        <w:rPr>
          <w:b/>
          <w:bCs/>
        </w:rPr>
      </w:pPr>
      <w:r>
        <w:rPr>
          <w:b/>
          <w:bCs/>
          <w:highlight w:val="yellow"/>
        </w:rPr>
        <w:t>10. CÂMARA MUNICIPAL</w:t>
      </w:r>
    </w:p>
    <w:p w14:paraId="4044E500">
      <w:r>
        <w:t>a) Enviar legislação municipal vigente sobre queimadas (Lei 4.006/2010; LC 74/2006) e eventuais projetos de atualização.</w:t>
      </w:r>
    </w:p>
    <w:p w14:paraId="06733232"/>
    <w:p w14:paraId="5AE3F6D6">
      <w:r>
        <w:tab/>
      </w:r>
      <w:r>
        <w:tab/>
      </w:r>
      <w:r>
        <w:tab/>
      </w:r>
      <w:r>
        <w:t xml:space="preserve">Pirassununga, 8 de março de 2026. </w:t>
      </w:r>
    </w:p>
    <w:p w14:paraId="7227C29D"/>
    <w:p w14:paraId="1D746BDF">
      <w:r>
        <w:tab/>
      </w:r>
      <w:r>
        <w:tab/>
      </w:r>
      <w:r>
        <w:tab/>
      </w:r>
      <w:r>
        <w:t xml:space="preserve">   Telma Regina Fernandes Rego Pagoto</w:t>
      </w:r>
    </w:p>
    <w:p w14:paraId="5C0DBECE">
      <w:pPr>
        <w:rPr>
          <w:i/>
          <w:iCs/>
        </w:rPr>
      </w:pPr>
      <w:r>
        <w:tab/>
      </w:r>
      <w:r>
        <w:tab/>
      </w:r>
      <w:r>
        <w:tab/>
      </w:r>
      <w:r>
        <w:rPr>
          <w:i/>
          <w:iCs/>
        </w:rPr>
        <w:t xml:space="preserve">2ª Promotora de Justiça de Pirassununga </w:t>
      </w:r>
    </w:p>
    <w:p w14:paraId="146B405B">
      <w:pPr>
        <w:pBdr>
          <w:bottom w:val="single" w:color="auto" w:sz="10" w:space="0"/>
        </w:pBdr>
      </w:pPr>
      <w:r>
        <w:rPr>
          <w:sz w:val="1"/>
        </w:rPr>
        <w:t>_</w:t>
      </w:r>
    </w:p>
    <w:p w14:paraId="4B4AF5D0">
      <w:r>
        <w:rPr>
          <w:rFonts w:ascii="Arial"/>
          <w:sz w:val="13"/>
        </w:rPr>
        <w:t xml:space="preserve">Documento assinado eletronicamente por </w:t>
      </w:r>
      <w:r>
        <w:rPr>
          <w:rFonts w:ascii="Arial"/>
          <w:b/>
          <w:sz w:val="13"/>
        </w:rPr>
        <w:t>TELMA REGINA FERNANDES REGO PAGOTO</w:t>
      </w:r>
      <w:r>
        <w:rPr>
          <w:rFonts w:ascii="Arial"/>
          <w:sz w:val="13"/>
        </w:rPr>
        <w:t>, em 08/03/2026 às 21:37.</w:t>
      </w:r>
    </w:p>
    <w:p w14:paraId="21CB4226">
      <w:r>
        <w:rPr>
          <w:rFonts w:ascii="Arial"/>
          <w:sz w:val="13"/>
        </w:rPr>
        <w:t xml:space="preserve">Para verificar a autenticidade deste documento, acesse o serviço pelo Atendimento ao Cidadão e à Cidadã, no site do Ministério Público do Estado de São Paulo, e informe o nº do procedimento </w:t>
      </w:r>
      <w:r>
        <w:rPr>
          <w:rFonts w:ascii="Arial"/>
          <w:b/>
          <w:sz w:val="13"/>
        </w:rPr>
        <w:t>0385.0000236/2024</w:t>
      </w:r>
      <w:r>
        <w:rPr>
          <w:rFonts w:ascii="Arial"/>
          <w:sz w:val="13"/>
        </w:rPr>
        <w:t xml:space="preserve"> e código d722c26d-45d2-4453-ad00-f40222d88ab4.</w:t>
      </w:r>
    </w:p>
    <w:p w14:paraId="4D82BA64">
      <w:pPr>
        <w:pBdr>
          <w:bottom w:val="single" w:color="auto" w:sz="10" w:space="0"/>
        </w:pBdr>
      </w:pPr>
      <w:r>
        <w:rPr>
          <w:sz w:val="1"/>
        </w:rPr>
        <w:t>_</w:t>
      </w:r>
    </w:p>
    <w:sectPr>
      <w:headerReference r:id="rId5" w:type="default"/>
      <w:footerReference r:id="rId6" w:type="default"/>
      <w:pgSz w:w="11906" w:h="16838"/>
      <w:pgMar w:top="1701" w:right="1134" w:bottom="1134" w:left="1701" w:header="709" w:footer="4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3520056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4073B278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t>Autos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nº </w:t>
            </w:r>
          </w:p>
          <w:p w14:paraId="31928461">
            <w:pPr>
              <w:spacing w:after="0" w:line="288" w:lineRule="auto"/>
              <w:rPr>
                <w:rFonts w:ascii="Arial" w:hAnsi="Arial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Comarca de Pirassununga </w:t>
            </w:r>
          </w:p>
          <w:p w14:paraId="5CED4E76">
            <w:pPr>
              <w:pStyle w:val="10"/>
              <w:jc w:val="center"/>
            </w:pPr>
          </w:p>
          <w:p w14:paraId="16E7DAD0">
            <w:pPr>
              <w:pStyle w:val="10"/>
              <w:jc w:val="center"/>
              <w:rPr>
                <w:rFonts w:ascii="Arial" w:hAnsi="Arial" w:cs="Arial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-123190</wp:posOffset>
                      </wp:positionV>
                      <wp:extent cx="5934075" cy="0"/>
                      <wp:effectExtent l="0" t="0" r="0" b="0"/>
                      <wp:wrapNone/>
                      <wp:docPr id="8838593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4000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1" o:spid="_x0000_s1026" o:spt="20" style="position:absolute;left:0pt;margin-top:-9.7pt;height:0pt;width:467.25pt;mso-position-horizontal:left;mso-position-horizontal-relative:margin;z-index:251660288;mso-width-relative:page;mso-height-relative:page;" filled="f" stroked="t" coordsize="21600,21600" o:gfxdata="UEsDBAoAAAAAAIdO4kAAAAAAAAAAAAAAAAAEAAAAZHJzL1BLAwQUAAAACACHTuJA6HN27NUAAAAI&#10;AQAADwAAAGRycy9kb3ducmV2LnhtbE2PzU7DMBCE70i8g7VI3Fo7tCAa4vSAgFMq0ZYH2MbbJMJe&#10;R7b7x9NjJCQ4zs5q5ptqeXZWHCnEwbOGYqpAELfeDNxp+Ni+Th5BxIRs0HomDReKsKyvryosjT/x&#10;mo6b1IkcwrFEDX1KYyllbHtyGKd+JM7e3geHKcvQSRPwlMOdlXdKPUiHA+eGHkd67qn93Bychrfw&#10;Mrso2fB+tbVNgV/Nu1k1Wt/eFOoJRKJz+nuGH/yMDnVm2vkDmyishjwkaZgUizmIbC9m83sQu9+L&#10;rCv5f0D9DVBLAwQUAAAACACHTuJAwlii99wBAAC4AwAADgAAAGRycy9lMm9Eb2MueG1srVPLbtsw&#10;ELwX6D8QvMeik7i1Bcs52EgvRWug6QfQFCUR4Au7jGX/fZeU46TpJYdeJHKXO8uZHa4fTs6yowY0&#10;wTd8PhOcaa9Ca3zf8N9PjzdLzjBJ30obvG74WSN/2Hz+tB5jrW/DEGyrgRGIx3qMDR9SinVVoRq0&#10;kzgLUXtKdgGcTLSFvmpBjoTubHUrxJdqDNBGCEojUnQ3JfkFET4CGLrOKL0L6tlpnyZU0FYmooSD&#10;icg35bZdp1X62XWoE7MNJ6apfKkJrQ/5W23Wsu5BxsGoyxXkR67wjpOTxlPTK9ROJsmewfwD5YyC&#10;gKFLMxVcNREpihCLuXinza9BRl24kNQYr6Lj/4NVP457YKZt+HJ5t1ys7hYrzrx0NPgtjV+lAAx0&#10;CmyepRoj1lSx9Xu47DDuIfM+deDynxixU5H3fJVXnxJTFCT0e/F1wZl6yVWvhREwfdPBsbxouDU+&#10;M5e1PH7HRM3o6MuRHPbh0Vhbpmc9G8nIK7GgoSpJluzICrR0kWih7zmTtievqwQFEoM1bS7PQAj9&#10;YWuBHSU5ZHsvhFhmptTur2O5907iMJ0rqck7ziR6DtY4UpCKRbEUVVtPIFmvSaG8OoT2XIQrcRpo&#10;aXMxX3bM232pfn1w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c3bs1QAAAAgBAAAPAAAAAAAA&#10;AAEAIAAAACIAAABkcnMvZG93bnJldi54bWxQSwECFAAUAAAACACHTuJAwlii99wBAAC4AwAADgAA&#10;AAAAAAABACAAAAAkAQAAZHJzL2Uyb0RvYy54bWxQSwUGAAAAAAYABgBZAQAAcgUAAAAA&#10;">
                      <v:fill on="f" focussize="0,0"/>
                      <v:stroke weight="1.5pt" color="#C40008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Endereço – Rua: José Bonifácio, 70 - Centro | Pirassununga/SP </w:t>
            </w:r>
          </w:p>
          <w:p w14:paraId="57C21E26">
            <w:pPr>
              <w:pStyle w:val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D0B87AC">
            <w:pPr>
              <w:pStyle w:val="1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PAGE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NUMPAGES</w:instrTex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60B297">
    <w:pPr>
      <w:pStyle w:val="1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21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5240"/>
      <w:gridCol w:w="1564"/>
      <w:gridCol w:w="2410"/>
    </w:tblGrid>
    <w:tr w14:paraId="66E18E0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240" w:type="dxa"/>
          <w:tcBorders>
            <w:right w:val="single" w:color="C00000" w:sz="12" w:space="0"/>
          </w:tcBorders>
          <w:vAlign w:val="center"/>
        </w:tcPr>
        <w:p w14:paraId="1F2BD604">
          <w:pPr>
            <w:pStyle w:val="9"/>
          </w:pPr>
          <w:r>
            <w:drawing>
              <wp:inline distT="0" distB="0" distL="0" distR="0">
                <wp:extent cx="2519680" cy="297180"/>
                <wp:effectExtent l="0" t="0" r="0" b="762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4" w:type="dxa"/>
          <w:tcBorders>
            <w:left w:val="single" w:color="C00000" w:sz="12" w:space="0"/>
          </w:tcBorders>
        </w:tcPr>
        <w:p w14:paraId="6FBE0F46">
          <w:pPr>
            <w:pStyle w:val="9"/>
            <w:rPr>
              <w:sz w:val="28"/>
              <w:szCs w:val="28"/>
            </w:rPr>
          </w:pPr>
        </w:p>
      </w:tc>
      <w:tc>
        <w:tcPr>
          <w:tcW w:w="2410" w:type="dxa"/>
        </w:tcPr>
        <w:p w14:paraId="695CD6A1">
          <w:pPr>
            <w:pStyle w:val="9"/>
            <w:spacing w:line="276" w:lineRule="auto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 xml:space="preserve">2ª Promotoria de Justiça </w:t>
          </w:r>
        </w:p>
        <w:p w14:paraId="29A2D567">
          <w:pPr>
            <w:pStyle w:val="9"/>
            <w:spacing w:line="276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1"/>
              <w:szCs w:val="21"/>
            </w:rPr>
            <w:t xml:space="preserve">     PIRASSUNUNGA </w:t>
          </w:r>
        </w:p>
      </w:tc>
    </w:tr>
  </w:tbl>
  <w:p w14:paraId="7611C867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158115</wp:posOffset>
              </wp:positionV>
              <wp:extent cx="5934075" cy="0"/>
              <wp:effectExtent l="0" t="0" r="0" b="0"/>
              <wp:wrapNone/>
              <wp:docPr id="707582555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4000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o:spt="20" style="position:absolute;left:0pt;margin-left:0pt;margin-top:12.45pt;height:0pt;width:467.25pt;mso-position-horizontal-relative:margin;z-index:251659264;mso-width-relative:page;mso-height-relative:page;" filled="f" stroked="t" coordsize="21600,21600" o:gfxdata="UEsDBAoAAAAAAIdO4kAAAAAAAAAAAAAAAAAEAAAAZHJzL1BLAwQUAAAACACHTuJAD5QYsdQAAAAG&#10;AQAADwAAAGRycy9kb3ducmV2LnhtbE2PzU7DMBCE70i8g7VI3KidtiAa4vSAgFMq0ZYH2MbbJMJe&#10;R7b7x9NjxAGOOzOa+bZanp0VRwpx8KyhmCgQxK03A3caPravd48gYkI2aD2ThgtFWNbXVxWWxp94&#10;TcdN6kQu4Viihj6lsZQytj05jBM/Emdv74PDlM/QSRPwlMudlVOlHqTDgfNCjyM999R+bg5Ow1t4&#10;mV2UbHi/2tqmwK/m3awarW9vCvUEItE5/YXhBz+jQ52Zdv7AJgqrIT+SNEznCxDZXczm9yB2v4Ks&#10;K/kfv/4GUEsDBBQAAAAIAIdO4kABtRPn3QEAALgDAAAOAAAAZHJzL2Uyb0RvYy54bWytU8tu2zAQ&#10;vBfoPxC811LcqHEEyznYSC9Fa6DpB9AUKRHgC7uMZf99l5TjtOklh14kcpc7y5kdrh9OzrKjAjTB&#10;d/xmUXOmvAy98UPHfz09flpxhkn4XtjgVcfPCvnD5uOH9RRbtQxjsL0CRiAe2yl2fEwptlWFclRO&#10;4CJE5SmpAziRaAtD1YOYCN3ZalnXX6opQB8hSIVI0d2c5BdEeA9g0NpItQvy2SmfZlRQViSihKOJ&#10;yDfltlormX5ojSox23FimsqXmtD6kL/VZi3aAUQcjbxcQbznCm84OWE8Nb1C7UQS7BnMP1DOSAgY&#10;dFrI4KqZSFGEWNzUb7T5OYqoCheSGuNVdPx/sPL7cQ/M9B2/q++a1bJpGs68cDT4LY1fpgAMVAps&#10;maWaIrZUsfV7uOww7iHzPmlw+U+M2KnIe77Kq06JSQo2959vqQln8iVXvRZGwPRVBcfyouPW+Mxc&#10;tOL4DRM1o6MvR3LYh0djbZme9WwiI9/XDQ1VCrKkJivQ0kWihX7gTNiBvC4TFEgM1vS5PAMhDIet&#10;BXYU5JDtbV3Xq8yU2v11LPfeCRzncyU1e8eZRM/BGtfxFRXXxVJUbT2BZL1mhfLqEPpzEa7EaaCl&#10;zcV82TF/7kv164Pb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lBix1AAAAAYBAAAPAAAAAAAA&#10;AAEAIAAAACIAAABkcnMvZG93bnJldi54bWxQSwECFAAUAAAACACHTuJAAbUT590BAAC4AwAADgAA&#10;AAAAAAABACAAAAAjAQAAZHJzL2Uyb0RvYy54bWxQSwUGAAAAAAYABgBZAQAAcgUAAAAA&#10;">
              <v:fill on="f" focussize="0,0"/>
              <v:stroke weight="1.5pt" color="#C40008 [3204]" miterlimit="8" joinstyle="miter"/>
              <v:imagedata o:title=""/>
              <o:lock v:ext="edit" aspectratio="f"/>
            </v:line>
          </w:pict>
        </mc:Fallback>
      </mc:AlternateContent>
    </w:r>
  </w:p>
  <w:p w14:paraId="234203E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449F8"/>
    <w:multiLevelType w:val="multilevel"/>
    <w:tmpl w:val="398449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12"/>
    <w:rsid w:val="0000116E"/>
    <w:rsid w:val="00001DB7"/>
    <w:rsid w:val="00011625"/>
    <w:rsid w:val="00013607"/>
    <w:rsid w:val="000138D8"/>
    <w:rsid w:val="00013CEA"/>
    <w:rsid w:val="00013EFB"/>
    <w:rsid w:val="0001725A"/>
    <w:rsid w:val="000178A3"/>
    <w:rsid w:val="000211D3"/>
    <w:rsid w:val="000212C6"/>
    <w:rsid w:val="000218A6"/>
    <w:rsid w:val="0002284B"/>
    <w:rsid w:val="00022D9E"/>
    <w:rsid w:val="00023DE5"/>
    <w:rsid w:val="00024768"/>
    <w:rsid w:val="00026527"/>
    <w:rsid w:val="00027409"/>
    <w:rsid w:val="0002746A"/>
    <w:rsid w:val="000315AA"/>
    <w:rsid w:val="00031D47"/>
    <w:rsid w:val="00032F1A"/>
    <w:rsid w:val="00033C34"/>
    <w:rsid w:val="0003462E"/>
    <w:rsid w:val="00034BF3"/>
    <w:rsid w:val="00034F0D"/>
    <w:rsid w:val="00035128"/>
    <w:rsid w:val="000372F1"/>
    <w:rsid w:val="00041E95"/>
    <w:rsid w:val="000430DF"/>
    <w:rsid w:val="000436AF"/>
    <w:rsid w:val="00045531"/>
    <w:rsid w:val="000462FB"/>
    <w:rsid w:val="00046E10"/>
    <w:rsid w:val="00054926"/>
    <w:rsid w:val="00057464"/>
    <w:rsid w:val="00060BD5"/>
    <w:rsid w:val="00060E47"/>
    <w:rsid w:val="00061869"/>
    <w:rsid w:val="00063C9F"/>
    <w:rsid w:val="00064D6C"/>
    <w:rsid w:val="00065322"/>
    <w:rsid w:val="0007397B"/>
    <w:rsid w:val="00073F1F"/>
    <w:rsid w:val="000824E1"/>
    <w:rsid w:val="000839D2"/>
    <w:rsid w:val="00083D7B"/>
    <w:rsid w:val="00085345"/>
    <w:rsid w:val="00086647"/>
    <w:rsid w:val="00086E2B"/>
    <w:rsid w:val="00093B71"/>
    <w:rsid w:val="000944E9"/>
    <w:rsid w:val="0009568E"/>
    <w:rsid w:val="000958A4"/>
    <w:rsid w:val="00095E10"/>
    <w:rsid w:val="00096479"/>
    <w:rsid w:val="000A3571"/>
    <w:rsid w:val="000A5051"/>
    <w:rsid w:val="000A6558"/>
    <w:rsid w:val="000B0679"/>
    <w:rsid w:val="000B07A0"/>
    <w:rsid w:val="000B0CE4"/>
    <w:rsid w:val="000B14B1"/>
    <w:rsid w:val="000B4910"/>
    <w:rsid w:val="000B4A1D"/>
    <w:rsid w:val="000C08C4"/>
    <w:rsid w:val="000C08EC"/>
    <w:rsid w:val="000C3F11"/>
    <w:rsid w:val="000C6892"/>
    <w:rsid w:val="000C7FA9"/>
    <w:rsid w:val="000D0704"/>
    <w:rsid w:val="000D09F0"/>
    <w:rsid w:val="000D29C7"/>
    <w:rsid w:val="000D3E4E"/>
    <w:rsid w:val="000E1188"/>
    <w:rsid w:val="000E428D"/>
    <w:rsid w:val="000F103D"/>
    <w:rsid w:val="000F1BBC"/>
    <w:rsid w:val="00100CA2"/>
    <w:rsid w:val="00101805"/>
    <w:rsid w:val="0010349D"/>
    <w:rsid w:val="00105706"/>
    <w:rsid w:val="0010719B"/>
    <w:rsid w:val="00110398"/>
    <w:rsid w:val="00110DB5"/>
    <w:rsid w:val="0011125F"/>
    <w:rsid w:val="00112FC5"/>
    <w:rsid w:val="001157BC"/>
    <w:rsid w:val="00115B12"/>
    <w:rsid w:val="0011647E"/>
    <w:rsid w:val="00116D35"/>
    <w:rsid w:val="00120882"/>
    <w:rsid w:val="00124DF9"/>
    <w:rsid w:val="001261F4"/>
    <w:rsid w:val="001301F5"/>
    <w:rsid w:val="00131385"/>
    <w:rsid w:val="0013252F"/>
    <w:rsid w:val="001329B5"/>
    <w:rsid w:val="00133522"/>
    <w:rsid w:val="0013369F"/>
    <w:rsid w:val="001343D0"/>
    <w:rsid w:val="001344FB"/>
    <w:rsid w:val="00134B2F"/>
    <w:rsid w:val="001368E0"/>
    <w:rsid w:val="00137284"/>
    <w:rsid w:val="00140681"/>
    <w:rsid w:val="0014511C"/>
    <w:rsid w:val="00146287"/>
    <w:rsid w:val="00146557"/>
    <w:rsid w:val="0014694C"/>
    <w:rsid w:val="00152D3E"/>
    <w:rsid w:val="00153B0C"/>
    <w:rsid w:val="001552A9"/>
    <w:rsid w:val="0015542A"/>
    <w:rsid w:val="00155CCE"/>
    <w:rsid w:val="00163664"/>
    <w:rsid w:val="00166528"/>
    <w:rsid w:val="00170106"/>
    <w:rsid w:val="00171AEB"/>
    <w:rsid w:val="00173B3A"/>
    <w:rsid w:val="001820E4"/>
    <w:rsid w:val="00182D58"/>
    <w:rsid w:val="00183B92"/>
    <w:rsid w:val="00183FE7"/>
    <w:rsid w:val="00186060"/>
    <w:rsid w:val="00190952"/>
    <w:rsid w:val="001915F5"/>
    <w:rsid w:val="00195535"/>
    <w:rsid w:val="00196C00"/>
    <w:rsid w:val="001A25A2"/>
    <w:rsid w:val="001A5D72"/>
    <w:rsid w:val="001A6461"/>
    <w:rsid w:val="001A7C11"/>
    <w:rsid w:val="001B0BF3"/>
    <w:rsid w:val="001B2A4E"/>
    <w:rsid w:val="001B3980"/>
    <w:rsid w:val="001B414B"/>
    <w:rsid w:val="001B5DA9"/>
    <w:rsid w:val="001B6D4B"/>
    <w:rsid w:val="001C13CB"/>
    <w:rsid w:val="001C29BD"/>
    <w:rsid w:val="001C400C"/>
    <w:rsid w:val="001C4640"/>
    <w:rsid w:val="001C4E83"/>
    <w:rsid w:val="001C61C5"/>
    <w:rsid w:val="001C7783"/>
    <w:rsid w:val="001C7E7C"/>
    <w:rsid w:val="001D1CF9"/>
    <w:rsid w:val="001D21FB"/>
    <w:rsid w:val="001D23D2"/>
    <w:rsid w:val="001D3D28"/>
    <w:rsid w:val="001D6ED6"/>
    <w:rsid w:val="001D77FE"/>
    <w:rsid w:val="001D7B2D"/>
    <w:rsid w:val="001D7EC0"/>
    <w:rsid w:val="001E0717"/>
    <w:rsid w:val="001E67B5"/>
    <w:rsid w:val="001F31C6"/>
    <w:rsid w:val="001F36D5"/>
    <w:rsid w:val="001F3826"/>
    <w:rsid w:val="001F420B"/>
    <w:rsid w:val="00200886"/>
    <w:rsid w:val="002017E3"/>
    <w:rsid w:val="00203E5C"/>
    <w:rsid w:val="0020484F"/>
    <w:rsid w:val="002056CE"/>
    <w:rsid w:val="00206080"/>
    <w:rsid w:val="002060DB"/>
    <w:rsid w:val="002073B4"/>
    <w:rsid w:val="00207462"/>
    <w:rsid w:val="00210036"/>
    <w:rsid w:val="002137AB"/>
    <w:rsid w:val="002147A2"/>
    <w:rsid w:val="002174B9"/>
    <w:rsid w:val="00220C8A"/>
    <w:rsid w:val="00224386"/>
    <w:rsid w:val="00226F9A"/>
    <w:rsid w:val="002321DE"/>
    <w:rsid w:val="00235FBA"/>
    <w:rsid w:val="00241741"/>
    <w:rsid w:val="002418B2"/>
    <w:rsid w:val="00241B88"/>
    <w:rsid w:val="002446DE"/>
    <w:rsid w:val="0024619C"/>
    <w:rsid w:val="002466B2"/>
    <w:rsid w:val="00246BB8"/>
    <w:rsid w:val="002500DD"/>
    <w:rsid w:val="00251B45"/>
    <w:rsid w:val="002521FC"/>
    <w:rsid w:val="00252A31"/>
    <w:rsid w:val="002547C4"/>
    <w:rsid w:val="00257088"/>
    <w:rsid w:val="00257CAF"/>
    <w:rsid w:val="00262BEB"/>
    <w:rsid w:val="00264C86"/>
    <w:rsid w:val="00264EF0"/>
    <w:rsid w:val="00266F9D"/>
    <w:rsid w:val="00271F9A"/>
    <w:rsid w:val="00272C53"/>
    <w:rsid w:val="00274CEC"/>
    <w:rsid w:val="00277D94"/>
    <w:rsid w:val="00280F40"/>
    <w:rsid w:val="00284D2E"/>
    <w:rsid w:val="00284F77"/>
    <w:rsid w:val="00284FB1"/>
    <w:rsid w:val="00286065"/>
    <w:rsid w:val="0029028C"/>
    <w:rsid w:val="0029131B"/>
    <w:rsid w:val="00294CF7"/>
    <w:rsid w:val="00297F42"/>
    <w:rsid w:val="002A0F8B"/>
    <w:rsid w:val="002A1666"/>
    <w:rsid w:val="002A2851"/>
    <w:rsid w:val="002A347D"/>
    <w:rsid w:val="002A3AC4"/>
    <w:rsid w:val="002A3BEC"/>
    <w:rsid w:val="002B0E66"/>
    <w:rsid w:val="002B19C5"/>
    <w:rsid w:val="002B2C39"/>
    <w:rsid w:val="002B2E67"/>
    <w:rsid w:val="002B3022"/>
    <w:rsid w:val="002B3DF5"/>
    <w:rsid w:val="002B7128"/>
    <w:rsid w:val="002C12AF"/>
    <w:rsid w:val="002C17A8"/>
    <w:rsid w:val="002C2DB8"/>
    <w:rsid w:val="002C3DD3"/>
    <w:rsid w:val="002C5943"/>
    <w:rsid w:val="002C7225"/>
    <w:rsid w:val="002C7CDD"/>
    <w:rsid w:val="002D089A"/>
    <w:rsid w:val="002D18C3"/>
    <w:rsid w:val="002D31CB"/>
    <w:rsid w:val="002D4C35"/>
    <w:rsid w:val="002D5FFD"/>
    <w:rsid w:val="002E14A7"/>
    <w:rsid w:val="002E3835"/>
    <w:rsid w:val="002E53CA"/>
    <w:rsid w:val="002E7138"/>
    <w:rsid w:val="002F0176"/>
    <w:rsid w:val="002F21B0"/>
    <w:rsid w:val="002F3AEC"/>
    <w:rsid w:val="002F5751"/>
    <w:rsid w:val="002F649D"/>
    <w:rsid w:val="002F6D59"/>
    <w:rsid w:val="0030609E"/>
    <w:rsid w:val="00306550"/>
    <w:rsid w:val="00312B2D"/>
    <w:rsid w:val="00316816"/>
    <w:rsid w:val="0031691A"/>
    <w:rsid w:val="00316E8A"/>
    <w:rsid w:val="00317EF4"/>
    <w:rsid w:val="00320BB2"/>
    <w:rsid w:val="00321B63"/>
    <w:rsid w:val="00323C2F"/>
    <w:rsid w:val="00323F25"/>
    <w:rsid w:val="00327B94"/>
    <w:rsid w:val="00327BE2"/>
    <w:rsid w:val="00331B2A"/>
    <w:rsid w:val="00333A32"/>
    <w:rsid w:val="00333B41"/>
    <w:rsid w:val="0033582C"/>
    <w:rsid w:val="00336E15"/>
    <w:rsid w:val="00337F01"/>
    <w:rsid w:val="0034068C"/>
    <w:rsid w:val="003434E2"/>
    <w:rsid w:val="00345B9C"/>
    <w:rsid w:val="00346DDD"/>
    <w:rsid w:val="00347CF7"/>
    <w:rsid w:val="003515F8"/>
    <w:rsid w:val="0035255A"/>
    <w:rsid w:val="00352595"/>
    <w:rsid w:val="00352D64"/>
    <w:rsid w:val="003531E6"/>
    <w:rsid w:val="0035353E"/>
    <w:rsid w:val="00355797"/>
    <w:rsid w:val="0035581B"/>
    <w:rsid w:val="00356294"/>
    <w:rsid w:val="00356A25"/>
    <w:rsid w:val="0035709C"/>
    <w:rsid w:val="003601C0"/>
    <w:rsid w:val="00362866"/>
    <w:rsid w:val="00362DC0"/>
    <w:rsid w:val="0036340B"/>
    <w:rsid w:val="0036535E"/>
    <w:rsid w:val="00366B96"/>
    <w:rsid w:val="00370C10"/>
    <w:rsid w:val="0037229B"/>
    <w:rsid w:val="00373BF6"/>
    <w:rsid w:val="00373E0A"/>
    <w:rsid w:val="00373F98"/>
    <w:rsid w:val="003755B4"/>
    <w:rsid w:val="003771D3"/>
    <w:rsid w:val="0037745B"/>
    <w:rsid w:val="00380134"/>
    <w:rsid w:val="003833DA"/>
    <w:rsid w:val="003858ED"/>
    <w:rsid w:val="00390164"/>
    <w:rsid w:val="003919AB"/>
    <w:rsid w:val="00392992"/>
    <w:rsid w:val="003930C3"/>
    <w:rsid w:val="0039499F"/>
    <w:rsid w:val="0039635A"/>
    <w:rsid w:val="00396D38"/>
    <w:rsid w:val="00396D79"/>
    <w:rsid w:val="00396E67"/>
    <w:rsid w:val="003A02DD"/>
    <w:rsid w:val="003A048F"/>
    <w:rsid w:val="003A0F99"/>
    <w:rsid w:val="003A39CB"/>
    <w:rsid w:val="003A4157"/>
    <w:rsid w:val="003A432B"/>
    <w:rsid w:val="003A7D6B"/>
    <w:rsid w:val="003B03C5"/>
    <w:rsid w:val="003B15FE"/>
    <w:rsid w:val="003B1CFC"/>
    <w:rsid w:val="003B2226"/>
    <w:rsid w:val="003B385C"/>
    <w:rsid w:val="003B3A51"/>
    <w:rsid w:val="003B4D09"/>
    <w:rsid w:val="003B668A"/>
    <w:rsid w:val="003B7E91"/>
    <w:rsid w:val="003C0E50"/>
    <w:rsid w:val="003C1E0E"/>
    <w:rsid w:val="003C1E5A"/>
    <w:rsid w:val="003C2DB8"/>
    <w:rsid w:val="003C378E"/>
    <w:rsid w:val="003C53B9"/>
    <w:rsid w:val="003D3725"/>
    <w:rsid w:val="003D4248"/>
    <w:rsid w:val="003D55EE"/>
    <w:rsid w:val="003D5CFC"/>
    <w:rsid w:val="003D6078"/>
    <w:rsid w:val="003D6689"/>
    <w:rsid w:val="003D69F4"/>
    <w:rsid w:val="003D7E0A"/>
    <w:rsid w:val="003E2658"/>
    <w:rsid w:val="003E2801"/>
    <w:rsid w:val="003E3A7B"/>
    <w:rsid w:val="003E59E3"/>
    <w:rsid w:val="003E6159"/>
    <w:rsid w:val="003E71C4"/>
    <w:rsid w:val="003E73D2"/>
    <w:rsid w:val="003E74C6"/>
    <w:rsid w:val="003F1BFF"/>
    <w:rsid w:val="003F1E9E"/>
    <w:rsid w:val="003F2B8F"/>
    <w:rsid w:val="003F346C"/>
    <w:rsid w:val="003F7DB1"/>
    <w:rsid w:val="00400204"/>
    <w:rsid w:val="00401BD8"/>
    <w:rsid w:val="004034EE"/>
    <w:rsid w:val="00403919"/>
    <w:rsid w:val="00404D89"/>
    <w:rsid w:val="00405CC9"/>
    <w:rsid w:val="00410CBD"/>
    <w:rsid w:val="004111A8"/>
    <w:rsid w:val="004133BF"/>
    <w:rsid w:val="00414163"/>
    <w:rsid w:val="00416083"/>
    <w:rsid w:val="00420DD9"/>
    <w:rsid w:val="00425393"/>
    <w:rsid w:val="0042603A"/>
    <w:rsid w:val="00427361"/>
    <w:rsid w:val="00435152"/>
    <w:rsid w:val="00436586"/>
    <w:rsid w:val="00436B32"/>
    <w:rsid w:val="00437707"/>
    <w:rsid w:val="0044143F"/>
    <w:rsid w:val="00441660"/>
    <w:rsid w:val="00441DF4"/>
    <w:rsid w:val="004435DD"/>
    <w:rsid w:val="00443BA6"/>
    <w:rsid w:val="004445C8"/>
    <w:rsid w:val="0044534F"/>
    <w:rsid w:val="00446F69"/>
    <w:rsid w:val="00447A23"/>
    <w:rsid w:val="004515FF"/>
    <w:rsid w:val="00451BFB"/>
    <w:rsid w:val="00454A01"/>
    <w:rsid w:val="00456422"/>
    <w:rsid w:val="004575E3"/>
    <w:rsid w:val="00463CB7"/>
    <w:rsid w:val="00463DB0"/>
    <w:rsid w:val="0046652D"/>
    <w:rsid w:val="0046667D"/>
    <w:rsid w:val="00467776"/>
    <w:rsid w:val="004702BE"/>
    <w:rsid w:val="00470415"/>
    <w:rsid w:val="004704BB"/>
    <w:rsid w:val="00470718"/>
    <w:rsid w:val="00472980"/>
    <w:rsid w:val="00473A37"/>
    <w:rsid w:val="00474825"/>
    <w:rsid w:val="004767BE"/>
    <w:rsid w:val="00480094"/>
    <w:rsid w:val="004822BC"/>
    <w:rsid w:val="00484C5E"/>
    <w:rsid w:val="00485F23"/>
    <w:rsid w:val="00492F26"/>
    <w:rsid w:val="004931E6"/>
    <w:rsid w:val="0049412A"/>
    <w:rsid w:val="004A123C"/>
    <w:rsid w:val="004A21B0"/>
    <w:rsid w:val="004A2D4F"/>
    <w:rsid w:val="004A55FD"/>
    <w:rsid w:val="004A619E"/>
    <w:rsid w:val="004A75B7"/>
    <w:rsid w:val="004B37B1"/>
    <w:rsid w:val="004B5DE6"/>
    <w:rsid w:val="004C101C"/>
    <w:rsid w:val="004C3228"/>
    <w:rsid w:val="004C3986"/>
    <w:rsid w:val="004C3DB3"/>
    <w:rsid w:val="004C3E2D"/>
    <w:rsid w:val="004C48A3"/>
    <w:rsid w:val="004C4938"/>
    <w:rsid w:val="004C590D"/>
    <w:rsid w:val="004D253E"/>
    <w:rsid w:val="004D629E"/>
    <w:rsid w:val="004E01B1"/>
    <w:rsid w:val="004E610B"/>
    <w:rsid w:val="004F0D68"/>
    <w:rsid w:val="004F39BB"/>
    <w:rsid w:val="004F68B8"/>
    <w:rsid w:val="00501500"/>
    <w:rsid w:val="005045FF"/>
    <w:rsid w:val="0050485A"/>
    <w:rsid w:val="00505094"/>
    <w:rsid w:val="00506484"/>
    <w:rsid w:val="0050729D"/>
    <w:rsid w:val="00512976"/>
    <w:rsid w:val="00513124"/>
    <w:rsid w:val="00513E55"/>
    <w:rsid w:val="005154C7"/>
    <w:rsid w:val="00515FAF"/>
    <w:rsid w:val="00517263"/>
    <w:rsid w:val="00522B77"/>
    <w:rsid w:val="00525671"/>
    <w:rsid w:val="00527625"/>
    <w:rsid w:val="00527D2E"/>
    <w:rsid w:val="00534C69"/>
    <w:rsid w:val="00536061"/>
    <w:rsid w:val="005365B3"/>
    <w:rsid w:val="005367E0"/>
    <w:rsid w:val="00536B25"/>
    <w:rsid w:val="00541C3A"/>
    <w:rsid w:val="00542ACA"/>
    <w:rsid w:val="00543FC7"/>
    <w:rsid w:val="0055020E"/>
    <w:rsid w:val="00551D75"/>
    <w:rsid w:val="005523E9"/>
    <w:rsid w:val="0055334B"/>
    <w:rsid w:val="00553E83"/>
    <w:rsid w:val="0055430A"/>
    <w:rsid w:val="005557D7"/>
    <w:rsid w:val="00556576"/>
    <w:rsid w:val="00556D97"/>
    <w:rsid w:val="005602E3"/>
    <w:rsid w:val="005610B9"/>
    <w:rsid w:val="00564712"/>
    <w:rsid w:val="00566164"/>
    <w:rsid w:val="005710F2"/>
    <w:rsid w:val="0057199F"/>
    <w:rsid w:val="00574C6E"/>
    <w:rsid w:val="00576AC7"/>
    <w:rsid w:val="00576EC2"/>
    <w:rsid w:val="005826BF"/>
    <w:rsid w:val="00582BE2"/>
    <w:rsid w:val="00584543"/>
    <w:rsid w:val="00585139"/>
    <w:rsid w:val="005875C4"/>
    <w:rsid w:val="00587A70"/>
    <w:rsid w:val="00592985"/>
    <w:rsid w:val="00592AE9"/>
    <w:rsid w:val="00593FCD"/>
    <w:rsid w:val="00595E6F"/>
    <w:rsid w:val="00596154"/>
    <w:rsid w:val="00596EA6"/>
    <w:rsid w:val="005A014E"/>
    <w:rsid w:val="005A18E8"/>
    <w:rsid w:val="005A2B93"/>
    <w:rsid w:val="005A2D5B"/>
    <w:rsid w:val="005A3709"/>
    <w:rsid w:val="005A47D5"/>
    <w:rsid w:val="005B0A6A"/>
    <w:rsid w:val="005B1437"/>
    <w:rsid w:val="005B15FC"/>
    <w:rsid w:val="005B16DA"/>
    <w:rsid w:val="005B3273"/>
    <w:rsid w:val="005B48E3"/>
    <w:rsid w:val="005B685F"/>
    <w:rsid w:val="005C029F"/>
    <w:rsid w:val="005C0AC6"/>
    <w:rsid w:val="005C3346"/>
    <w:rsid w:val="005C3538"/>
    <w:rsid w:val="005C6D55"/>
    <w:rsid w:val="005D0EDE"/>
    <w:rsid w:val="005D2C35"/>
    <w:rsid w:val="005D7808"/>
    <w:rsid w:val="005D7F8B"/>
    <w:rsid w:val="005E1930"/>
    <w:rsid w:val="005E1D7F"/>
    <w:rsid w:val="005E63FD"/>
    <w:rsid w:val="005E7827"/>
    <w:rsid w:val="005F1C65"/>
    <w:rsid w:val="005F5B4E"/>
    <w:rsid w:val="005F63A2"/>
    <w:rsid w:val="005F6A6A"/>
    <w:rsid w:val="005F6E5B"/>
    <w:rsid w:val="005F7F9D"/>
    <w:rsid w:val="006003AF"/>
    <w:rsid w:val="00601CD0"/>
    <w:rsid w:val="00601E53"/>
    <w:rsid w:val="00602123"/>
    <w:rsid w:val="00602713"/>
    <w:rsid w:val="006074C0"/>
    <w:rsid w:val="00607790"/>
    <w:rsid w:val="0061040C"/>
    <w:rsid w:val="00610BF5"/>
    <w:rsid w:val="00612917"/>
    <w:rsid w:val="0061485B"/>
    <w:rsid w:val="006200B8"/>
    <w:rsid w:val="00623913"/>
    <w:rsid w:val="006241CB"/>
    <w:rsid w:val="006245DC"/>
    <w:rsid w:val="006301B4"/>
    <w:rsid w:val="00630240"/>
    <w:rsid w:val="00630E4E"/>
    <w:rsid w:val="006343B0"/>
    <w:rsid w:val="00634B07"/>
    <w:rsid w:val="00635416"/>
    <w:rsid w:val="006413DC"/>
    <w:rsid w:val="006419BC"/>
    <w:rsid w:val="00641DB4"/>
    <w:rsid w:val="00642243"/>
    <w:rsid w:val="006440D9"/>
    <w:rsid w:val="006441E2"/>
    <w:rsid w:val="006465E1"/>
    <w:rsid w:val="00647977"/>
    <w:rsid w:val="00650301"/>
    <w:rsid w:val="0065231B"/>
    <w:rsid w:val="006537BF"/>
    <w:rsid w:val="00654321"/>
    <w:rsid w:val="00654829"/>
    <w:rsid w:val="00656AFB"/>
    <w:rsid w:val="00662B15"/>
    <w:rsid w:val="006646E1"/>
    <w:rsid w:val="00666C7B"/>
    <w:rsid w:val="00671520"/>
    <w:rsid w:val="00673658"/>
    <w:rsid w:val="00673B38"/>
    <w:rsid w:val="00673D41"/>
    <w:rsid w:val="00676B79"/>
    <w:rsid w:val="00684EC6"/>
    <w:rsid w:val="0069095E"/>
    <w:rsid w:val="00691DDA"/>
    <w:rsid w:val="006930E2"/>
    <w:rsid w:val="0069322D"/>
    <w:rsid w:val="00693C61"/>
    <w:rsid w:val="006940DA"/>
    <w:rsid w:val="00694477"/>
    <w:rsid w:val="006A0E12"/>
    <w:rsid w:val="006A1BAB"/>
    <w:rsid w:val="006A20DD"/>
    <w:rsid w:val="006A381A"/>
    <w:rsid w:val="006A3A48"/>
    <w:rsid w:val="006A5FAF"/>
    <w:rsid w:val="006A6354"/>
    <w:rsid w:val="006A713A"/>
    <w:rsid w:val="006B2732"/>
    <w:rsid w:val="006B583E"/>
    <w:rsid w:val="006C2FE4"/>
    <w:rsid w:val="006C4441"/>
    <w:rsid w:val="006D0EEE"/>
    <w:rsid w:val="006D0F5A"/>
    <w:rsid w:val="006D22EF"/>
    <w:rsid w:val="006D2772"/>
    <w:rsid w:val="006D6A4B"/>
    <w:rsid w:val="006D6A9E"/>
    <w:rsid w:val="006E146B"/>
    <w:rsid w:val="006E4427"/>
    <w:rsid w:val="006E4B97"/>
    <w:rsid w:val="006E6161"/>
    <w:rsid w:val="006F4206"/>
    <w:rsid w:val="006F49DD"/>
    <w:rsid w:val="006F5DA0"/>
    <w:rsid w:val="006F62FC"/>
    <w:rsid w:val="006F7A5D"/>
    <w:rsid w:val="00702D0F"/>
    <w:rsid w:val="00704116"/>
    <w:rsid w:val="0071094F"/>
    <w:rsid w:val="007110E4"/>
    <w:rsid w:val="007114E0"/>
    <w:rsid w:val="00711D96"/>
    <w:rsid w:val="00713326"/>
    <w:rsid w:val="007136C9"/>
    <w:rsid w:val="007168C1"/>
    <w:rsid w:val="007179B1"/>
    <w:rsid w:val="00720024"/>
    <w:rsid w:val="007200BE"/>
    <w:rsid w:val="00726405"/>
    <w:rsid w:val="00731374"/>
    <w:rsid w:val="00732548"/>
    <w:rsid w:val="00733079"/>
    <w:rsid w:val="007334E9"/>
    <w:rsid w:val="00733E1E"/>
    <w:rsid w:val="0073478C"/>
    <w:rsid w:val="00734DDF"/>
    <w:rsid w:val="00735F9A"/>
    <w:rsid w:val="00736169"/>
    <w:rsid w:val="007405D5"/>
    <w:rsid w:val="007409D7"/>
    <w:rsid w:val="00747000"/>
    <w:rsid w:val="00747888"/>
    <w:rsid w:val="0075583D"/>
    <w:rsid w:val="0075635D"/>
    <w:rsid w:val="00757584"/>
    <w:rsid w:val="00760831"/>
    <w:rsid w:val="00760C09"/>
    <w:rsid w:val="007612D7"/>
    <w:rsid w:val="00761994"/>
    <w:rsid w:val="0076253C"/>
    <w:rsid w:val="00762C7C"/>
    <w:rsid w:val="00762FF2"/>
    <w:rsid w:val="0076306E"/>
    <w:rsid w:val="00766299"/>
    <w:rsid w:val="00766F66"/>
    <w:rsid w:val="007673F5"/>
    <w:rsid w:val="00774B7B"/>
    <w:rsid w:val="0077559B"/>
    <w:rsid w:val="007853AD"/>
    <w:rsid w:val="00785FBF"/>
    <w:rsid w:val="00786702"/>
    <w:rsid w:val="00786885"/>
    <w:rsid w:val="0078765D"/>
    <w:rsid w:val="00787F40"/>
    <w:rsid w:val="00795D63"/>
    <w:rsid w:val="00796395"/>
    <w:rsid w:val="00797B12"/>
    <w:rsid w:val="007A1465"/>
    <w:rsid w:val="007A165B"/>
    <w:rsid w:val="007A16B8"/>
    <w:rsid w:val="007A1FC8"/>
    <w:rsid w:val="007A2E22"/>
    <w:rsid w:val="007A47AF"/>
    <w:rsid w:val="007A7798"/>
    <w:rsid w:val="007B0136"/>
    <w:rsid w:val="007B0D2A"/>
    <w:rsid w:val="007B2140"/>
    <w:rsid w:val="007B2974"/>
    <w:rsid w:val="007B3C58"/>
    <w:rsid w:val="007B3F3C"/>
    <w:rsid w:val="007B5145"/>
    <w:rsid w:val="007C234E"/>
    <w:rsid w:val="007C2924"/>
    <w:rsid w:val="007C6CE3"/>
    <w:rsid w:val="007D0102"/>
    <w:rsid w:val="007D1319"/>
    <w:rsid w:val="007D2F39"/>
    <w:rsid w:val="007D4E7B"/>
    <w:rsid w:val="007D67F3"/>
    <w:rsid w:val="007E1C06"/>
    <w:rsid w:val="007E2A29"/>
    <w:rsid w:val="007E4147"/>
    <w:rsid w:val="007F169D"/>
    <w:rsid w:val="007F1745"/>
    <w:rsid w:val="007F1A2A"/>
    <w:rsid w:val="007F6601"/>
    <w:rsid w:val="00800B54"/>
    <w:rsid w:val="008021E8"/>
    <w:rsid w:val="00805742"/>
    <w:rsid w:val="0080635A"/>
    <w:rsid w:val="00806AC4"/>
    <w:rsid w:val="00806B74"/>
    <w:rsid w:val="00806FDD"/>
    <w:rsid w:val="0080767F"/>
    <w:rsid w:val="00807A48"/>
    <w:rsid w:val="008110E5"/>
    <w:rsid w:val="00811B1B"/>
    <w:rsid w:val="008123FE"/>
    <w:rsid w:val="008133F8"/>
    <w:rsid w:val="00814C27"/>
    <w:rsid w:val="00817584"/>
    <w:rsid w:val="0081796A"/>
    <w:rsid w:val="00822006"/>
    <w:rsid w:val="008240C6"/>
    <w:rsid w:val="00826C57"/>
    <w:rsid w:val="00831C9B"/>
    <w:rsid w:val="00833C4B"/>
    <w:rsid w:val="0083461C"/>
    <w:rsid w:val="00835DD7"/>
    <w:rsid w:val="008403BF"/>
    <w:rsid w:val="00841359"/>
    <w:rsid w:val="00841979"/>
    <w:rsid w:val="00846D0D"/>
    <w:rsid w:val="00850E50"/>
    <w:rsid w:val="008511EF"/>
    <w:rsid w:val="008528CA"/>
    <w:rsid w:val="00852A32"/>
    <w:rsid w:val="0085563C"/>
    <w:rsid w:val="0085678E"/>
    <w:rsid w:val="00860588"/>
    <w:rsid w:val="00863E23"/>
    <w:rsid w:val="00866B3C"/>
    <w:rsid w:val="00867D56"/>
    <w:rsid w:val="00871733"/>
    <w:rsid w:val="00874280"/>
    <w:rsid w:val="00875D79"/>
    <w:rsid w:val="00880B90"/>
    <w:rsid w:val="0088297A"/>
    <w:rsid w:val="0088377D"/>
    <w:rsid w:val="008875CB"/>
    <w:rsid w:val="0089008A"/>
    <w:rsid w:val="008902F5"/>
    <w:rsid w:val="008909FF"/>
    <w:rsid w:val="00892612"/>
    <w:rsid w:val="00895165"/>
    <w:rsid w:val="00895696"/>
    <w:rsid w:val="00896259"/>
    <w:rsid w:val="008A0B72"/>
    <w:rsid w:val="008A0D5F"/>
    <w:rsid w:val="008A3BF5"/>
    <w:rsid w:val="008A7EDC"/>
    <w:rsid w:val="008B3E81"/>
    <w:rsid w:val="008B4196"/>
    <w:rsid w:val="008C0BBC"/>
    <w:rsid w:val="008C7119"/>
    <w:rsid w:val="008C7474"/>
    <w:rsid w:val="008C7C35"/>
    <w:rsid w:val="008D0F57"/>
    <w:rsid w:val="008D776E"/>
    <w:rsid w:val="008E0704"/>
    <w:rsid w:val="008E3847"/>
    <w:rsid w:val="008E49D0"/>
    <w:rsid w:val="008E4A98"/>
    <w:rsid w:val="008E503F"/>
    <w:rsid w:val="008E5C9B"/>
    <w:rsid w:val="008F4697"/>
    <w:rsid w:val="008F526E"/>
    <w:rsid w:val="008F79F4"/>
    <w:rsid w:val="008F7A70"/>
    <w:rsid w:val="00902974"/>
    <w:rsid w:val="00902E9C"/>
    <w:rsid w:val="00906838"/>
    <w:rsid w:val="00912676"/>
    <w:rsid w:val="009132BA"/>
    <w:rsid w:val="00913BDC"/>
    <w:rsid w:val="00916B4F"/>
    <w:rsid w:val="0091758C"/>
    <w:rsid w:val="00920B02"/>
    <w:rsid w:val="00920CA4"/>
    <w:rsid w:val="0092173C"/>
    <w:rsid w:val="00922973"/>
    <w:rsid w:val="00923924"/>
    <w:rsid w:val="00926279"/>
    <w:rsid w:val="00926ED2"/>
    <w:rsid w:val="009325AA"/>
    <w:rsid w:val="0093294D"/>
    <w:rsid w:val="00933FAC"/>
    <w:rsid w:val="009354DE"/>
    <w:rsid w:val="009356B8"/>
    <w:rsid w:val="0094099D"/>
    <w:rsid w:val="00940C2D"/>
    <w:rsid w:val="0094711B"/>
    <w:rsid w:val="00947261"/>
    <w:rsid w:val="009510B8"/>
    <w:rsid w:val="009524C7"/>
    <w:rsid w:val="009538FE"/>
    <w:rsid w:val="0095416A"/>
    <w:rsid w:val="0095564C"/>
    <w:rsid w:val="0096194E"/>
    <w:rsid w:val="00963476"/>
    <w:rsid w:val="00963E71"/>
    <w:rsid w:val="00965830"/>
    <w:rsid w:val="009667C7"/>
    <w:rsid w:val="00970860"/>
    <w:rsid w:val="00975094"/>
    <w:rsid w:val="00975101"/>
    <w:rsid w:val="009761BA"/>
    <w:rsid w:val="00976678"/>
    <w:rsid w:val="00977214"/>
    <w:rsid w:val="009815DB"/>
    <w:rsid w:val="00981972"/>
    <w:rsid w:val="0098380D"/>
    <w:rsid w:val="009840EA"/>
    <w:rsid w:val="00985DBD"/>
    <w:rsid w:val="00986C3F"/>
    <w:rsid w:val="0098747B"/>
    <w:rsid w:val="00991A36"/>
    <w:rsid w:val="009933DC"/>
    <w:rsid w:val="00993506"/>
    <w:rsid w:val="00993BCB"/>
    <w:rsid w:val="00996B0D"/>
    <w:rsid w:val="009A2C06"/>
    <w:rsid w:val="009A3B9A"/>
    <w:rsid w:val="009A7595"/>
    <w:rsid w:val="009A7C36"/>
    <w:rsid w:val="009B1C50"/>
    <w:rsid w:val="009B2D27"/>
    <w:rsid w:val="009B2D6D"/>
    <w:rsid w:val="009B3C63"/>
    <w:rsid w:val="009B46EB"/>
    <w:rsid w:val="009B7B75"/>
    <w:rsid w:val="009C24E1"/>
    <w:rsid w:val="009C2796"/>
    <w:rsid w:val="009C2ABF"/>
    <w:rsid w:val="009C3EC3"/>
    <w:rsid w:val="009D1E9A"/>
    <w:rsid w:val="009D3478"/>
    <w:rsid w:val="009D3A39"/>
    <w:rsid w:val="009D4A78"/>
    <w:rsid w:val="009D5066"/>
    <w:rsid w:val="009D5FFE"/>
    <w:rsid w:val="009D6F3E"/>
    <w:rsid w:val="009D705C"/>
    <w:rsid w:val="009D7A13"/>
    <w:rsid w:val="009E2F9F"/>
    <w:rsid w:val="009E4BC0"/>
    <w:rsid w:val="009F0F6A"/>
    <w:rsid w:val="009F4FC6"/>
    <w:rsid w:val="009F5E7A"/>
    <w:rsid w:val="009F60E4"/>
    <w:rsid w:val="009F7412"/>
    <w:rsid w:val="00A00A34"/>
    <w:rsid w:val="00A00F78"/>
    <w:rsid w:val="00A02578"/>
    <w:rsid w:val="00A02737"/>
    <w:rsid w:val="00A04138"/>
    <w:rsid w:val="00A075CD"/>
    <w:rsid w:val="00A1149E"/>
    <w:rsid w:val="00A11E8B"/>
    <w:rsid w:val="00A13977"/>
    <w:rsid w:val="00A14829"/>
    <w:rsid w:val="00A16CEC"/>
    <w:rsid w:val="00A17A00"/>
    <w:rsid w:val="00A17D8B"/>
    <w:rsid w:val="00A20DEB"/>
    <w:rsid w:val="00A22F0E"/>
    <w:rsid w:val="00A23B91"/>
    <w:rsid w:val="00A2605A"/>
    <w:rsid w:val="00A311A3"/>
    <w:rsid w:val="00A31386"/>
    <w:rsid w:val="00A336FA"/>
    <w:rsid w:val="00A33906"/>
    <w:rsid w:val="00A345AE"/>
    <w:rsid w:val="00A34C9A"/>
    <w:rsid w:val="00A34F0E"/>
    <w:rsid w:val="00A35C12"/>
    <w:rsid w:val="00A40B48"/>
    <w:rsid w:val="00A4277F"/>
    <w:rsid w:val="00A44CB7"/>
    <w:rsid w:val="00A51A5D"/>
    <w:rsid w:val="00A543F2"/>
    <w:rsid w:val="00A54CEE"/>
    <w:rsid w:val="00A54D01"/>
    <w:rsid w:val="00A54F8A"/>
    <w:rsid w:val="00A5672A"/>
    <w:rsid w:val="00A60567"/>
    <w:rsid w:val="00A62FA1"/>
    <w:rsid w:val="00A71CBC"/>
    <w:rsid w:val="00A75FE7"/>
    <w:rsid w:val="00A76D60"/>
    <w:rsid w:val="00A77EF3"/>
    <w:rsid w:val="00A85A9F"/>
    <w:rsid w:val="00A8658B"/>
    <w:rsid w:val="00A9186E"/>
    <w:rsid w:val="00A929C2"/>
    <w:rsid w:val="00A97B07"/>
    <w:rsid w:val="00A97DCF"/>
    <w:rsid w:val="00AA00D9"/>
    <w:rsid w:val="00AA17F4"/>
    <w:rsid w:val="00AA1E82"/>
    <w:rsid w:val="00AA6332"/>
    <w:rsid w:val="00AA69B0"/>
    <w:rsid w:val="00AA7A6F"/>
    <w:rsid w:val="00AA7B47"/>
    <w:rsid w:val="00AB0F1D"/>
    <w:rsid w:val="00AB56A2"/>
    <w:rsid w:val="00AB64F9"/>
    <w:rsid w:val="00AB7443"/>
    <w:rsid w:val="00AC0C7A"/>
    <w:rsid w:val="00AC11DB"/>
    <w:rsid w:val="00AC184A"/>
    <w:rsid w:val="00AC2084"/>
    <w:rsid w:val="00AC2134"/>
    <w:rsid w:val="00AC21C7"/>
    <w:rsid w:val="00AC234E"/>
    <w:rsid w:val="00AD036E"/>
    <w:rsid w:val="00AD0E57"/>
    <w:rsid w:val="00AD1A66"/>
    <w:rsid w:val="00AD314B"/>
    <w:rsid w:val="00AD68B4"/>
    <w:rsid w:val="00AD709C"/>
    <w:rsid w:val="00AD7C74"/>
    <w:rsid w:val="00AE025E"/>
    <w:rsid w:val="00AE2F1C"/>
    <w:rsid w:val="00AE5461"/>
    <w:rsid w:val="00AE5870"/>
    <w:rsid w:val="00AE7625"/>
    <w:rsid w:val="00AF07DB"/>
    <w:rsid w:val="00AF1221"/>
    <w:rsid w:val="00AF7939"/>
    <w:rsid w:val="00B00F54"/>
    <w:rsid w:val="00B01C70"/>
    <w:rsid w:val="00B04338"/>
    <w:rsid w:val="00B05742"/>
    <w:rsid w:val="00B06901"/>
    <w:rsid w:val="00B10F0E"/>
    <w:rsid w:val="00B131AD"/>
    <w:rsid w:val="00B16F76"/>
    <w:rsid w:val="00B2185A"/>
    <w:rsid w:val="00B219C5"/>
    <w:rsid w:val="00B23687"/>
    <w:rsid w:val="00B23B6E"/>
    <w:rsid w:val="00B24D09"/>
    <w:rsid w:val="00B25BF4"/>
    <w:rsid w:val="00B27DA4"/>
    <w:rsid w:val="00B31C05"/>
    <w:rsid w:val="00B322C2"/>
    <w:rsid w:val="00B337CD"/>
    <w:rsid w:val="00B35775"/>
    <w:rsid w:val="00B35D0B"/>
    <w:rsid w:val="00B40E13"/>
    <w:rsid w:val="00B424AE"/>
    <w:rsid w:val="00B45B4E"/>
    <w:rsid w:val="00B50504"/>
    <w:rsid w:val="00B5385D"/>
    <w:rsid w:val="00B65C65"/>
    <w:rsid w:val="00B66BCA"/>
    <w:rsid w:val="00B67ABD"/>
    <w:rsid w:val="00B67B4F"/>
    <w:rsid w:val="00B67CBB"/>
    <w:rsid w:val="00B70991"/>
    <w:rsid w:val="00B71588"/>
    <w:rsid w:val="00B74243"/>
    <w:rsid w:val="00B74513"/>
    <w:rsid w:val="00B7761E"/>
    <w:rsid w:val="00B836D0"/>
    <w:rsid w:val="00B83F25"/>
    <w:rsid w:val="00B86D4C"/>
    <w:rsid w:val="00B8785E"/>
    <w:rsid w:val="00B90B54"/>
    <w:rsid w:val="00B91D68"/>
    <w:rsid w:val="00B95331"/>
    <w:rsid w:val="00B95DA6"/>
    <w:rsid w:val="00B96C9B"/>
    <w:rsid w:val="00B97F22"/>
    <w:rsid w:val="00BA0B41"/>
    <w:rsid w:val="00BA0D5E"/>
    <w:rsid w:val="00BA0F09"/>
    <w:rsid w:val="00BA38F2"/>
    <w:rsid w:val="00BA3FE1"/>
    <w:rsid w:val="00BA646B"/>
    <w:rsid w:val="00BA6A0E"/>
    <w:rsid w:val="00BA6FE5"/>
    <w:rsid w:val="00BB397E"/>
    <w:rsid w:val="00BB3AA3"/>
    <w:rsid w:val="00BB4DFD"/>
    <w:rsid w:val="00BB71D7"/>
    <w:rsid w:val="00BB743A"/>
    <w:rsid w:val="00BB766C"/>
    <w:rsid w:val="00BB7779"/>
    <w:rsid w:val="00BC5445"/>
    <w:rsid w:val="00BD0FB9"/>
    <w:rsid w:val="00BD1D74"/>
    <w:rsid w:val="00BD48E7"/>
    <w:rsid w:val="00BD5F4F"/>
    <w:rsid w:val="00BD7B98"/>
    <w:rsid w:val="00BE1BCB"/>
    <w:rsid w:val="00BE1E46"/>
    <w:rsid w:val="00BE24E9"/>
    <w:rsid w:val="00BE3021"/>
    <w:rsid w:val="00BE343D"/>
    <w:rsid w:val="00BE42B1"/>
    <w:rsid w:val="00BE5D0A"/>
    <w:rsid w:val="00BE761C"/>
    <w:rsid w:val="00BF0B1B"/>
    <w:rsid w:val="00BF1DA0"/>
    <w:rsid w:val="00BF76C7"/>
    <w:rsid w:val="00C0146E"/>
    <w:rsid w:val="00C018E4"/>
    <w:rsid w:val="00C01B40"/>
    <w:rsid w:val="00C0304F"/>
    <w:rsid w:val="00C040A6"/>
    <w:rsid w:val="00C04A8C"/>
    <w:rsid w:val="00C05572"/>
    <w:rsid w:val="00C070BC"/>
    <w:rsid w:val="00C075DB"/>
    <w:rsid w:val="00C07AF9"/>
    <w:rsid w:val="00C11D0C"/>
    <w:rsid w:val="00C16527"/>
    <w:rsid w:val="00C2031A"/>
    <w:rsid w:val="00C21805"/>
    <w:rsid w:val="00C21AAA"/>
    <w:rsid w:val="00C224DC"/>
    <w:rsid w:val="00C2274F"/>
    <w:rsid w:val="00C23294"/>
    <w:rsid w:val="00C2344D"/>
    <w:rsid w:val="00C250C3"/>
    <w:rsid w:val="00C252B5"/>
    <w:rsid w:val="00C27944"/>
    <w:rsid w:val="00C30877"/>
    <w:rsid w:val="00C31E73"/>
    <w:rsid w:val="00C32F13"/>
    <w:rsid w:val="00C3472A"/>
    <w:rsid w:val="00C353BA"/>
    <w:rsid w:val="00C3546B"/>
    <w:rsid w:val="00C37B5F"/>
    <w:rsid w:val="00C4180B"/>
    <w:rsid w:val="00C41D7F"/>
    <w:rsid w:val="00C43665"/>
    <w:rsid w:val="00C441CC"/>
    <w:rsid w:val="00C444D4"/>
    <w:rsid w:val="00C45290"/>
    <w:rsid w:val="00C5278A"/>
    <w:rsid w:val="00C5496D"/>
    <w:rsid w:val="00C62B3A"/>
    <w:rsid w:val="00C76943"/>
    <w:rsid w:val="00C76A61"/>
    <w:rsid w:val="00C778D2"/>
    <w:rsid w:val="00C82C13"/>
    <w:rsid w:val="00C82F9D"/>
    <w:rsid w:val="00C87AF9"/>
    <w:rsid w:val="00C87FC3"/>
    <w:rsid w:val="00C97755"/>
    <w:rsid w:val="00C97989"/>
    <w:rsid w:val="00CA69E8"/>
    <w:rsid w:val="00CA6F30"/>
    <w:rsid w:val="00CB18A0"/>
    <w:rsid w:val="00CB2BF2"/>
    <w:rsid w:val="00CB3EAF"/>
    <w:rsid w:val="00CC3F0D"/>
    <w:rsid w:val="00CC453C"/>
    <w:rsid w:val="00CC549C"/>
    <w:rsid w:val="00CC75FC"/>
    <w:rsid w:val="00CC7F64"/>
    <w:rsid w:val="00CD1189"/>
    <w:rsid w:val="00CD16B5"/>
    <w:rsid w:val="00CD2AD5"/>
    <w:rsid w:val="00CD318B"/>
    <w:rsid w:val="00CD37F8"/>
    <w:rsid w:val="00CE09EC"/>
    <w:rsid w:val="00CE292B"/>
    <w:rsid w:val="00CE3047"/>
    <w:rsid w:val="00CE3917"/>
    <w:rsid w:val="00CE40E2"/>
    <w:rsid w:val="00CE569F"/>
    <w:rsid w:val="00CE7999"/>
    <w:rsid w:val="00CF162F"/>
    <w:rsid w:val="00CF2F55"/>
    <w:rsid w:val="00CF569E"/>
    <w:rsid w:val="00CF63AA"/>
    <w:rsid w:val="00CF7F84"/>
    <w:rsid w:val="00D0240D"/>
    <w:rsid w:val="00D02D1B"/>
    <w:rsid w:val="00D03E47"/>
    <w:rsid w:val="00D0739D"/>
    <w:rsid w:val="00D077DF"/>
    <w:rsid w:val="00D1082A"/>
    <w:rsid w:val="00D10BB9"/>
    <w:rsid w:val="00D11670"/>
    <w:rsid w:val="00D13AE8"/>
    <w:rsid w:val="00D1510D"/>
    <w:rsid w:val="00D22715"/>
    <w:rsid w:val="00D22DFB"/>
    <w:rsid w:val="00D23C8C"/>
    <w:rsid w:val="00D24102"/>
    <w:rsid w:val="00D31136"/>
    <w:rsid w:val="00D31275"/>
    <w:rsid w:val="00D314F5"/>
    <w:rsid w:val="00D31D90"/>
    <w:rsid w:val="00D32058"/>
    <w:rsid w:val="00D35735"/>
    <w:rsid w:val="00D40249"/>
    <w:rsid w:val="00D40A89"/>
    <w:rsid w:val="00D40E47"/>
    <w:rsid w:val="00D428D4"/>
    <w:rsid w:val="00D435EC"/>
    <w:rsid w:val="00D451F9"/>
    <w:rsid w:val="00D47A68"/>
    <w:rsid w:val="00D51F01"/>
    <w:rsid w:val="00D51F71"/>
    <w:rsid w:val="00D5683A"/>
    <w:rsid w:val="00D56F8D"/>
    <w:rsid w:val="00D61614"/>
    <w:rsid w:val="00D61A92"/>
    <w:rsid w:val="00D61ED7"/>
    <w:rsid w:val="00D62E45"/>
    <w:rsid w:val="00D652F7"/>
    <w:rsid w:val="00D67504"/>
    <w:rsid w:val="00D70132"/>
    <w:rsid w:val="00D7067F"/>
    <w:rsid w:val="00D70D14"/>
    <w:rsid w:val="00D712A3"/>
    <w:rsid w:val="00D7198D"/>
    <w:rsid w:val="00D7260F"/>
    <w:rsid w:val="00D734F6"/>
    <w:rsid w:val="00D74B27"/>
    <w:rsid w:val="00D74BDA"/>
    <w:rsid w:val="00D77650"/>
    <w:rsid w:val="00D82601"/>
    <w:rsid w:val="00D8373A"/>
    <w:rsid w:val="00D84BFC"/>
    <w:rsid w:val="00D87055"/>
    <w:rsid w:val="00D87AE0"/>
    <w:rsid w:val="00D9002D"/>
    <w:rsid w:val="00D95149"/>
    <w:rsid w:val="00D95B51"/>
    <w:rsid w:val="00D9678C"/>
    <w:rsid w:val="00DA0830"/>
    <w:rsid w:val="00DA39D1"/>
    <w:rsid w:val="00DA3A2A"/>
    <w:rsid w:val="00DA5650"/>
    <w:rsid w:val="00DA7202"/>
    <w:rsid w:val="00DA7438"/>
    <w:rsid w:val="00DA7575"/>
    <w:rsid w:val="00DA7823"/>
    <w:rsid w:val="00DB1053"/>
    <w:rsid w:val="00DB27B1"/>
    <w:rsid w:val="00DC03EC"/>
    <w:rsid w:val="00DC153A"/>
    <w:rsid w:val="00DC1719"/>
    <w:rsid w:val="00DC27C8"/>
    <w:rsid w:val="00DC34C5"/>
    <w:rsid w:val="00DC3E93"/>
    <w:rsid w:val="00DC5188"/>
    <w:rsid w:val="00DC58E9"/>
    <w:rsid w:val="00DC789F"/>
    <w:rsid w:val="00DD0DFB"/>
    <w:rsid w:val="00DD225D"/>
    <w:rsid w:val="00DD58E2"/>
    <w:rsid w:val="00DE0320"/>
    <w:rsid w:val="00DE0717"/>
    <w:rsid w:val="00DE6BA8"/>
    <w:rsid w:val="00DF03F4"/>
    <w:rsid w:val="00DF2D37"/>
    <w:rsid w:val="00DF4FD7"/>
    <w:rsid w:val="00DF650C"/>
    <w:rsid w:val="00DF7519"/>
    <w:rsid w:val="00DF7D15"/>
    <w:rsid w:val="00E00C9E"/>
    <w:rsid w:val="00E04081"/>
    <w:rsid w:val="00E04502"/>
    <w:rsid w:val="00E05CAA"/>
    <w:rsid w:val="00E1021C"/>
    <w:rsid w:val="00E120BF"/>
    <w:rsid w:val="00E14D2D"/>
    <w:rsid w:val="00E15AA3"/>
    <w:rsid w:val="00E16773"/>
    <w:rsid w:val="00E23132"/>
    <w:rsid w:val="00E23F16"/>
    <w:rsid w:val="00E23F60"/>
    <w:rsid w:val="00E2477C"/>
    <w:rsid w:val="00E265D5"/>
    <w:rsid w:val="00E27B54"/>
    <w:rsid w:val="00E30B07"/>
    <w:rsid w:val="00E31C69"/>
    <w:rsid w:val="00E325D6"/>
    <w:rsid w:val="00E33013"/>
    <w:rsid w:val="00E335EE"/>
    <w:rsid w:val="00E3544B"/>
    <w:rsid w:val="00E40214"/>
    <w:rsid w:val="00E473CD"/>
    <w:rsid w:val="00E505BA"/>
    <w:rsid w:val="00E50AF2"/>
    <w:rsid w:val="00E520C8"/>
    <w:rsid w:val="00E520CF"/>
    <w:rsid w:val="00E549C5"/>
    <w:rsid w:val="00E61073"/>
    <w:rsid w:val="00E62C7B"/>
    <w:rsid w:val="00E63636"/>
    <w:rsid w:val="00E67A59"/>
    <w:rsid w:val="00E7113F"/>
    <w:rsid w:val="00E71361"/>
    <w:rsid w:val="00E71B26"/>
    <w:rsid w:val="00E72CC6"/>
    <w:rsid w:val="00E76466"/>
    <w:rsid w:val="00E85180"/>
    <w:rsid w:val="00E86F01"/>
    <w:rsid w:val="00E87565"/>
    <w:rsid w:val="00E90CDF"/>
    <w:rsid w:val="00E92560"/>
    <w:rsid w:val="00E93216"/>
    <w:rsid w:val="00E93B64"/>
    <w:rsid w:val="00E965AE"/>
    <w:rsid w:val="00EA20F0"/>
    <w:rsid w:val="00EA23DB"/>
    <w:rsid w:val="00EA35BF"/>
    <w:rsid w:val="00EA3D91"/>
    <w:rsid w:val="00EA52D7"/>
    <w:rsid w:val="00EA5FF9"/>
    <w:rsid w:val="00EA669E"/>
    <w:rsid w:val="00EB64E4"/>
    <w:rsid w:val="00EB6ADC"/>
    <w:rsid w:val="00EB7D41"/>
    <w:rsid w:val="00EC17A1"/>
    <w:rsid w:val="00EC1A9B"/>
    <w:rsid w:val="00EC2D0B"/>
    <w:rsid w:val="00EC400E"/>
    <w:rsid w:val="00EC69C4"/>
    <w:rsid w:val="00ED1B4C"/>
    <w:rsid w:val="00ED38F1"/>
    <w:rsid w:val="00ED459C"/>
    <w:rsid w:val="00ED7B20"/>
    <w:rsid w:val="00EE0A7E"/>
    <w:rsid w:val="00EE3046"/>
    <w:rsid w:val="00EE3409"/>
    <w:rsid w:val="00EE366D"/>
    <w:rsid w:val="00EE5040"/>
    <w:rsid w:val="00EE6760"/>
    <w:rsid w:val="00EF1D52"/>
    <w:rsid w:val="00EF2834"/>
    <w:rsid w:val="00EF461F"/>
    <w:rsid w:val="00EF4A1E"/>
    <w:rsid w:val="00EF4FF1"/>
    <w:rsid w:val="00EF5386"/>
    <w:rsid w:val="00EF5E2B"/>
    <w:rsid w:val="00F02150"/>
    <w:rsid w:val="00F02AC2"/>
    <w:rsid w:val="00F02E80"/>
    <w:rsid w:val="00F04C51"/>
    <w:rsid w:val="00F07386"/>
    <w:rsid w:val="00F078A6"/>
    <w:rsid w:val="00F1570D"/>
    <w:rsid w:val="00F16197"/>
    <w:rsid w:val="00F17955"/>
    <w:rsid w:val="00F20DED"/>
    <w:rsid w:val="00F2575C"/>
    <w:rsid w:val="00F257D9"/>
    <w:rsid w:val="00F269CE"/>
    <w:rsid w:val="00F27130"/>
    <w:rsid w:val="00F27139"/>
    <w:rsid w:val="00F27756"/>
    <w:rsid w:val="00F30A80"/>
    <w:rsid w:val="00F3165A"/>
    <w:rsid w:val="00F36036"/>
    <w:rsid w:val="00F36B5E"/>
    <w:rsid w:val="00F439D0"/>
    <w:rsid w:val="00F43AFE"/>
    <w:rsid w:val="00F44379"/>
    <w:rsid w:val="00F46EFA"/>
    <w:rsid w:val="00F51B90"/>
    <w:rsid w:val="00F5405D"/>
    <w:rsid w:val="00F54203"/>
    <w:rsid w:val="00F553B4"/>
    <w:rsid w:val="00F60B8A"/>
    <w:rsid w:val="00F64086"/>
    <w:rsid w:val="00F64880"/>
    <w:rsid w:val="00F651C8"/>
    <w:rsid w:val="00F652D8"/>
    <w:rsid w:val="00F70428"/>
    <w:rsid w:val="00F704C7"/>
    <w:rsid w:val="00F731DD"/>
    <w:rsid w:val="00F7498B"/>
    <w:rsid w:val="00F77D10"/>
    <w:rsid w:val="00F80FA3"/>
    <w:rsid w:val="00F86BE9"/>
    <w:rsid w:val="00F9114E"/>
    <w:rsid w:val="00F934E4"/>
    <w:rsid w:val="00F94CC1"/>
    <w:rsid w:val="00F97622"/>
    <w:rsid w:val="00FA09A7"/>
    <w:rsid w:val="00FA0BA3"/>
    <w:rsid w:val="00FA1924"/>
    <w:rsid w:val="00FA2767"/>
    <w:rsid w:val="00FA3E8D"/>
    <w:rsid w:val="00FA7F1B"/>
    <w:rsid w:val="00FB0622"/>
    <w:rsid w:val="00FB0E08"/>
    <w:rsid w:val="00FB1400"/>
    <w:rsid w:val="00FB15F3"/>
    <w:rsid w:val="00FB3486"/>
    <w:rsid w:val="00FB4017"/>
    <w:rsid w:val="00FB411D"/>
    <w:rsid w:val="00FB6DC9"/>
    <w:rsid w:val="00FB6DE0"/>
    <w:rsid w:val="00FC0ECE"/>
    <w:rsid w:val="00FC1155"/>
    <w:rsid w:val="00FC66C4"/>
    <w:rsid w:val="00FC7453"/>
    <w:rsid w:val="00FC7E31"/>
    <w:rsid w:val="00FC7FB4"/>
    <w:rsid w:val="00FD0E3F"/>
    <w:rsid w:val="00FD1240"/>
    <w:rsid w:val="00FD2046"/>
    <w:rsid w:val="00FD5132"/>
    <w:rsid w:val="00FE0F4E"/>
    <w:rsid w:val="00FE1B19"/>
    <w:rsid w:val="00FE1CF8"/>
    <w:rsid w:val="00FE24BA"/>
    <w:rsid w:val="00FE24C1"/>
    <w:rsid w:val="00FE63A8"/>
    <w:rsid w:val="00FE6C69"/>
    <w:rsid w:val="00FE6D6C"/>
    <w:rsid w:val="00FE7025"/>
    <w:rsid w:val="00FF22AE"/>
    <w:rsid w:val="00FF4375"/>
    <w:rsid w:val="00FF4F0A"/>
    <w:rsid w:val="00FF5314"/>
    <w:rsid w:val="00FF5C0F"/>
    <w:rsid w:val="00FF6921"/>
    <w:rsid w:val="00FF78A1"/>
    <w:rsid w:val="301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="Times New Roman" w:hAnsi="Times New Roman" w:cs="Times New Roman" w:eastAsiaTheme="minorHAnsi"/>
      <w:sz w:val="22"/>
      <w:szCs w:val="22"/>
      <w:lang w:val="pt-BR" w:eastAsia="en-US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Body Text"/>
    <w:basedOn w:val="1"/>
    <w:link w:val="17"/>
    <w:uiPriority w:val="0"/>
    <w:pPr>
      <w:spacing w:after="0" w:line="240" w:lineRule="auto"/>
      <w:jc w:val="left"/>
    </w:pPr>
    <w:rPr>
      <w:rFonts w:ascii="Arial" w:hAnsi="Arial" w:eastAsia="Times New Roman"/>
      <w:sz w:val="24"/>
      <w:szCs w:val="20"/>
      <w:lang w:eastAsia="pt-BR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Texto de balão Char"/>
    <w:basedOn w:val="3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Corpo de texto Char"/>
    <w:basedOn w:val="3"/>
    <w:link w:val="7"/>
    <w:qFormat/>
    <w:uiPriority w:val="0"/>
    <w:rPr>
      <w:rFonts w:ascii="Arial" w:hAnsi="Arial" w:eastAsia="Times New Roman"/>
      <w:sz w:val="24"/>
      <w:szCs w:val="20"/>
      <w:lang w:eastAsia="pt-BR"/>
    </w:rPr>
  </w:style>
  <w:style w:type="character" w:customStyle="1" w:styleId="18">
    <w:name w:val="Título 1 Char"/>
    <w:basedOn w:val="3"/>
    <w:link w:val="2"/>
    <w:qFormat/>
    <w:uiPriority w:val="9"/>
    <w:rPr>
      <w:rFonts w:eastAsia="Times New Roman"/>
      <w:b/>
      <w:bCs/>
      <w:kern w:val="36"/>
      <w:sz w:val="48"/>
      <w:szCs w:val="48"/>
      <w:lang w:eastAsia="pt-BR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recommendationscounter-amount-liked"/>
    <w:basedOn w:val="3"/>
    <w:qFormat/>
    <w:uiPriority w:val="0"/>
  </w:style>
  <w:style w:type="character" w:customStyle="1" w:styleId="21">
    <w:name w:val="documenttools-commentsbutton"/>
    <w:basedOn w:val="3"/>
    <w:qFormat/>
    <w:uiPriority w:val="0"/>
  </w:style>
  <w:style w:type="character" w:customStyle="1" w:styleId="22">
    <w:name w:val="documenttools-commentscount"/>
    <w:basedOn w:val="3"/>
    <w:qFormat/>
    <w:uiPriority w:val="0"/>
  </w:style>
  <w:style w:type="character" w:customStyle="1" w:styleId="23">
    <w:name w:val="documentinfo-publishedby"/>
    <w:basedOn w:val="3"/>
    <w:qFormat/>
    <w:uiPriority w:val="0"/>
  </w:style>
  <w:style w:type="character" w:customStyle="1" w:styleId="24">
    <w:name w:val="documentinfo-heading-title"/>
    <w:basedOn w:val="3"/>
    <w:uiPriority w:val="0"/>
  </w:style>
  <w:style w:type="character" w:customStyle="1" w:styleId="25">
    <w:name w:val="documentinfo-publisheddate"/>
    <w:basedOn w:val="3"/>
    <w:qFormat/>
    <w:uiPriority w:val="0"/>
  </w:style>
  <w:style w:type="paragraph" w:customStyle="1" w:styleId="26">
    <w:name w:val="x_msonormal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03A60EF4EC4E48A77FD608DF17A88D" ma:contentTypeVersion="10" ma:contentTypeDescription="Crie um novo documento." ma:contentTypeScope="" ma:versionID="fc0947fd95c3ae8de34ec74f25670232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f52d1ffb0da1a63f3c41c27136378ad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D40FE4-2ABC-44EB-A380-0D03BFA3C6B0}">
  <ds:schemaRefs/>
</ds:datastoreItem>
</file>

<file path=customXml/itemProps3.xml><?xml version="1.0" encoding="utf-8"?>
<ds:datastoreItem xmlns:ds="http://schemas.openxmlformats.org/officeDocument/2006/customXml" ds:itemID="{2C2B3E13-C10A-4D6F-AA01-E2EF3B0054A4}">
  <ds:schemaRefs/>
</ds:datastoreItem>
</file>

<file path=customXml/itemProps4.xml><?xml version="1.0" encoding="utf-8"?>
<ds:datastoreItem xmlns:ds="http://schemas.openxmlformats.org/officeDocument/2006/customXml" ds:itemID="{0F85C6BD-EC0D-47E1-8E10-A95CF083A26E}">
  <ds:schemaRefs/>
</ds:datastoreItem>
</file>

<file path=customXml/itemProps5.xml><?xml version="1.0" encoding="utf-8"?>
<ds:datastoreItem xmlns:ds="http://schemas.openxmlformats.org/officeDocument/2006/customXml" ds:itemID="{BC9217BE-CE6E-4427-AD34-416FF722D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1042</Words>
  <Characters>5630</Characters>
  <Lines>46</Lines>
  <Paragraphs>13</Paragraphs>
  <TotalTime>12</TotalTime>
  <ScaleCrop>false</ScaleCrop>
  <LinksUpToDate>false</LinksUpToDate>
  <CharactersWithSpaces>6659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2026-03-09T00:35:00Z</dcterms:created>
  <dc:creator>Renata dos Santos Bastos</dc:creator>
  <cp:lastModifiedBy>Kamilly</cp:lastModifiedBy>
  <cp:lastPrinted>2026-01-14T15:34:00Z</cp:lastPrinted>
  <dcterms:modified xsi:type="dcterms:W3CDTF">2026-03-10T13:41:39Z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  <property fmtid="{D5CDD505-2E9C-101B-9397-08002B2CF9AE}" pid="3" name="KSOProductBuildVer">
    <vt:lpwstr>1046-12.2.0.23196</vt:lpwstr>
  </property>
  <property fmtid="{D5CDD505-2E9C-101B-9397-08002B2CF9AE}" pid="4" name="ICV">
    <vt:lpwstr>0237D0304EFD40D78F59563227304BDC_13</vt:lpwstr>
  </property>
</Properties>
</file>